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7426" w:rsidRDefault="00A91BC5">
      <w:pPr>
        <w:pStyle w:val="Normal1"/>
        <w:pageBreakBefore/>
        <w:jc w:val="center"/>
        <w:rPr>
          <w:rStyle w:val="Policepardfaut2"/>
          <w:rFonts w:ascii="Cambria" w:hAnsi="Cambria" w:cs="Arial"/>
          <w:b/>
          <w:sz w:val="28"/>
          <w:szCs w:val="28"/>
        </w:rPr>
      </w:pPr>
      <w:bookmarkStart w:id="0" w:name="_GoBack"/>
      <w:bookmarkEnd w:id="0"/>
      <w:r>
        <w:rPr>
          <w:noProof/>
          <w:lang w:eastAsia="fr-FR"/>
        </w:rPr>
        <w:drawing>
          <wp:anchor distT="0" distB="0" distL="114300" distR="114300" simplePos="0" relativeHeight="251658240" behindDoc="0" locked="0" layoutInCell="1" allowOverlap="1" wp14:anchorId="34B290E4" wp14:editId="416D3BCB">
            <wp:simplePos x="0" y="0"/>
            <wp:positionH relativeFrom="margin">
              <wp:posOffset>5956935</wp:posOffset>
            </wp:positionH>
            <wp:positionV relativeFrom="margin">
              <wp:posOffset>-152400</wp:posOffset>
            </wp:positionV>
            <wp:extent cx="593090" cy="393065"/>
            <wp:effectExtent l="19050" t="19050" r="16510" b="26035"/>
            <wp:wrapSquare wrapText="bothSides"/>
            <wp:docPr id="4"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593090" cy="393065"/>
                    </a:xfrm>
                    <a:prstGeom prst="rect">
                      <a:avLst/>
                    </a:prstGeom>
                    <a:ln>
                      <a:solidFill>
                        <a:schemeClr val="tx1"/>
                      </a:solidFill>
                    </a:ln>
                  </pic:spPr>
                </pic:pic>
              </a:graphicData>
            </a:graphic>
          </wp:anchor>
        </w:drawing>
      </w:r>
      <w:r w:rsidR="00155AED">
        <w:rPr>
          <w:rStyle w:val="Policepardfaut2"/>
          <w:rFonts w:ascii="Cambria" w:hAnsi="Cambria" w:cs="Arial"/>
          <w:b/>
          <w:sz w:val="28"/>
          <w:szCs w:val="28"/>
        </w:rPr>
        <w:t>PROJET PÉDAGOGIQUE NATATION</w:t>
      </w:r>
    </w:p>
    <w:p w:rsidR="00497426" w:rsidRDefault="00497426">
      <w:pPr>
        <w:pStyle w:val="Normal1"/>
        <w:jc w:val="center"/>
        <w:rPr>
          <w:rFonts w:ascii="Cambria" w:hAnsi="Cambria" w:cs="Arial"/>
          <w:b/>
          <w:sz w:val="28"/>
          <w:szCs w:val="28"/>
        </w:rPr>
      </w:pPr>
    </w:p>
    <w:p w:rsidR="00497426" w:rsidRDefault="00155AED">
      <w:pPr>
        <w:pStyle w:val="Paragraphedeliste"/>
        <w:numPr>
          <w:ilvl w:val="0"/>
          <w:numId w:val="2"/>
        </w:numPr>
        <w:tabs>
          <w:tab w:val="left" w:pos="1440"/>
        </w:tabs>
        <w:ind w:left="1440"/>
        <w:rPr>
          <w:b/>
          <w:i/>
          <w:shd w:val="clear" w:color="auto" w:fill="D3D3D3"/>
        </w:rPr>
      </w:pPr>
      <w:r>
        <w:rPr>
          <w:b/>
          <w:i/>
          <w:shd w:val="clear" w:color="auto" w:fill="D3D3D3"/>
        </w:rPr>
        <w:t>Pour toute intervention d’un intervenant extérieur, un projet pédagogique  sera impérativement rédigé et envoyé à l’IEN pour information</w:t>
      </w:r>
    </w:p>
    <w:p w:rsidR="00497426" w:rsidRDefault="00155AED">
      <w:pPr>
        <w:pStyle w:val="Paragraphedeliste"/>
        <w:numPr>
          <w:ilvl w:val="0"/>
          <w:numId w:val="2"/>
        </w:numPr>
        <w:tabs>
          <w:tab w:val="left" w:pos="1440"/>
        </w:tabs>
        <w:ind w:left="1440"/>
        <w:rPr>
          <w:b/>
          <w:i/>
          <w:shd w:val="clear" w:color="auto" w:fill="D3D3D3"/>
        </w:rPr>
      </w:pPr>
      <w:r>
        <w:rPr>
          <w:b/>
          <w:i/>
          <w:shd w:val="clear" w:color="auto" w:fill="D3D3D3"/>
        </w:rPr>
        <w:t>Toute modification de mise en forme du document (toutes les cases sont nécessaires) engendrera  un refus du projet.</w:t>
      </w:r>
    </w:p>
    <w:p w:rsidR="00497426" w:rsidRDefault="00497426">
      <w:pPr>
        <w:pStyle w:val="Normal1"/>
        <w:rPr>
          <w:rFonts w:ascii="Cambria" w:hAnsi="Cambria" w:cs="Arial"/>
          <w:b/>
          <w:i/>
          <w:sz w:val="16"/>
          <w:szCs w:val="16"/>
        </w:rPr>
      </w:pPr>
    </w:p>
    <w:p w:rsidR="00497426" w:rsidRDefault="00155AED">
      <w:pPr>
        <w:pStyle w:val="Normal1"/>
        <w:rPr>
          <w:b/>
        </w:rPr>
      </w:pPr>
      <w:r>
        <w:rPr>
          <w:b/>
        </w:rPr>
        <w:t xml:space="preserve">Lors de l’élaboration du projet, il sera vérifié que les intervenants auxquels la ou les classes font appel sont agréés par la DSDEN. </w:t>
      </w:r>
    </w:p>
    <w:p w:rsidR="00497426" w:rsidRDefault="00155AED">
      <w:pPr>
        <w:pStyle w:val="Paragraphedeliste"/>
        <w:numPr>
          <w:ilvl w:val="0"/>
          <w:numId w:val="3"/>
        </w:numPr>
        <w:tabs>
          <w:tab w:val="left" w:pos="1440"/>
        </w:tabs>
        <w:ind w:left="1440"/>
        <w:rPr>
          <w:b/>
        </w:rPr>
      </w:pPr>
      <w:r>
        <w:rPr>
          <w:b/>
        </w:rPr>
        <w:t>Les intervenants rémunérés doivent avoir une carte professionnelle en cours de validité  et seront inscrits sur le registre départemental des intervenants rémunérés.</w:t>
      </w:r>
    </w:p>
    <w:p w:rsidR="00497426" w:rsidRDefault="00497426">
      <w:pPr>
        <w:pStyle w:val="Normal1"/>
        <w:rPr>
          <w:rFonts w:ascii="Cambria" w:hAnsi="Cambria" w:cs="Arial"/>
          <w:b/>
          <w:i/>
          <w:sz w:val="16"/>
          <w:szCs w:val="16"/>
        </w:rPr>
      </w:pPr>
    </w:p>
    <w:tbl>
      <w:tblPr>
        <w:tblW w:w="0" w:type="auto"/>
        <w:tblInd w:w="108" w:type="dxa"/>
        <w:tblLayout w:type="fixed"/>
        <w:tblLook w:val="0000" w:firstRow="0" w:lastRow="0" w:firstColumn="0" w:lastColumn="0" w:noHBand="0" w:noVBand="0"/>
      </w:tblPr>
      <w:tblGrid>
        <w:gridCol w:w="4787"/>
        <w:gridCol w:w="4770"/>
      </w:tblGrid>
      <w:tr w:rsidR="00497426">
        <w:trPr>
          <w:trHeight w:val="319"/>
        </w:trPr>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after="120"/>
              <w:rPr>
                <w:b/>
                <w:sz w:val="24"/>
                <w:szCs w:val="24"/>
              </w:rPr>
            </w:pPr>
            <w:r>
              <w:rPr>
                <w:b/>
                <w:sz w:val="24"/>
                <w:szCs w:val="24"/>
              </w:rPr>
              <w:t xml:space="preserve">Circonscription :   </w:t>
            </w:r>
          </w:p>
        </w:tc>
      </w:tr>
      <w:tr w:rsidR="00497426">
        <w:trPr>
          <w:trHeight w:val="346"/>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after="120"/>
              <w:rPr>
                <w:b/>
                <w:sz w:val="24"/>
                <w:szCs w:val="24"/>
              </w:rPr>
            </w:pPr>
            <w:r>
              <w:rPr>
                <w:b/>
                <w:sz w:val="24"/>
                <w:szCs w:val="24"/>
              </w:rPr>
              <w:t>Ecole :</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426" w:rsidRDefault="00155AED">
            <w:pPr>
              <w:pStyle w:val="Normal1"/>
              <w:spacing w:after="120"/>
              <w:rPr>
                <w:b/>
                <w:sz w:val="24"/>
                <w:szCs w:val="24"/>
              </w:rPr>
            </w:pPr>
            <w:r>
              <w:rPr>
                <w:b/>
                <w:sz w:val="24"/>
                <w:szCs w:val="24"/>
              </w:rPr>
              <w:t>Commune :</w:t>
            </w:r>
          </w:p>
        </w:tc>
      </w:tr>
      <w:tr w:rsidR="00497426">
        <w:trPr>
          <w:trHeight w:val="1140"/>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after="120"/>
              <w:rPr>
                <w:b/>
                <w:sz w:val="24"/>
                <w:szCs w:val="24"/>
              </w:rPr>
            </w:pPr>
            <w:r>
              <w:rPr>
                <w:b/>
                <w:sz w:val="24"/>
                <w:szCs w:val="24"/>
              </w:rPr>
              <w:t xml:space="preserve">Nom de  l’enseignant :                         </w:t>
            </w:r>
          </w:p>
          <w:p w:rsidR="00497426" w:rsidRDefault="00155AED">
            <w:pPr>
              <w:pStyle w:val="Normal1"/>
              <w:spacing w:after="120"/>
              <w:rPr>
                <w:b/>
                <w:sz w:val="24"/>
                <w:szCs w:val="24"/>
              </w:rPr>
            </w:pPr>
            <w:r>
              <w:rPr>
                <w:b/>
                <w:sz w:val="24"/>
                <w:szCs w:val="24"/>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after="120"/>
              <w:rPr>
                <w:b/>
                <w:sz w:val="24"/>
                <w:szCs w:val="24"/>
              </w:rPr>
            </w:pPr>
            <w:r>
              <w:rPr>
                <w:b/>
                <w:sz w:val="24"/>
                <w:szCs w:val="24"/>
              </w:rPr>
              <w:t>Classe et effectif :</w:t>
            </w:r>
          </w:p>
          <w:p w:rsidR="00497426" w:rsidRDefault="00155AED">
            <w:pPr>
              <w:pStyle w:val="Normal1"/>
              <w:spacing w:after="120"/>
              <w:rPr>
                <w:b/>
                <w:sz w:val="24"/>
                <w:szCs w:val="24"/>
              </w:rPr>
            </w:pPr>
            <w:r>
              <w:rPr>
                <w:b/>
                <w:sz w:val="24"/>
                <w:szCs w:val="24"/>
              </w:rPr>
              <w:t xml:space="preserve">                                                                                </w:t>
            </w:r>
          </w:p>
        </w:tc>
      </w:tr>
    </w:tbl>
    <w:p w:rsidR="00497426" w:rsidRDefault="00497426">
      <w:pPr>
        <w:pStyle w:val="Normal1"/>
        <w:ind w:left="720"/>
        <w:rPr>
          <w:b/>
          <w:i/>
          <w:sz w:val="16"/>
          <w:szCs w:val="16"/>
        </w:rPr>
      </w:pPr>
    </w:p>
    <w:p w:rsidR="00497426" w:rsidRDefault="00155AED">
      <w:pPr>
        <w:pStyle w:val="Normal1"/>
        <w:numPr>
          <w:ilvl w:val="0"/>
          <w:numId w:val="4"/>
        </w:numPr>
        <w:tabs>
          <w:tab w:val="left" w:pos="720"/>
        </w:tabs>
        <w:rPr>
          <w:rStyle w:val="Policepardfaut2"/>
          <w:b/>
          <w:i/>
          <w:shd w:val="clear" w:color="auto" w:fill="FFFF00"/>
        </w:rPr>
      </w:pPr>
      <w:r>
        <w:rPr>
          <w:rStyle w:val="Policepardfaut2"/>
          <w:b/>
          <w:i/>
          <w:shd w:val="clear" w:color="auto" w:fill="FFFF00"/>
        </w:rPr>
        <w:t>Elaborer 1 projet pédagogique par classe</w:t>
      </w:r>
    </w:p>
    <w:p w:rsidR="00497426" w:rsidRDefault="00155AED">
      <w:pPr>
        <w:pStyle w:val="Normal1"/>
        <w:numPr>
          <w:ilvl w:val="0"/>
          <w:numId w:val="4"/>
        </w:numPr>
        <w:tabs>
          <w:tab w:val="left" w:pos="720"/>
        </w:tabs>
        <w:rPr>
          <w:b/>
          <w:i/>
        </w:rPr>
      </w:pPr>
      <w:r>
        <w:rPr>
          <w:b/>
          <w:i/>
        </w:rPr>
        <w:t>Le projet et l’organisation pédagogique sont élaborés sous la responsabilité du maître (ou des maîtres) en liaison avec l’(les) intervenant(s) extérieur(s).</w:t>
      </w:r>
    </w:p>
    <w:p w:rsidR="00497426" w:rsidRDefault="00497426">
      <w:pPr>
        <w:pStyle w:val="Normal1"/>
        <w:ind w:left="720"/>
        <w:rPr>
          <w:b/>
          <w:i/>
          <w:sz w:val="16"/>
          <w:szCs w:val="16"/>
        </w:rPr>
      </w:pPr>
    </w:p>
    <w:tbl>
      <w:tblPr>
        <w:tblW w:w="0" w:type="auto"/>
        <w:tblInd w:w="1057" w:type="dxa"/>
        <w:tblLayout w:type="fixed"/>
        <w:tblLook w:val="0000" w:firstRow="0" w:lastRow="0" w:firstColumn="0" w:lastColumn="0" w:noHBand="0" w:noVBand="0"/>
      </w:tblPr>
      <w:tblGrid>
        <w:gridCol w:w="4283"/>
        <w:gridCol w:w="5069"/>
      </w:tblGrid>
      <w:tr w:rsidR="00497426">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spacing w:before="120" w:after="120"/>
              <w:rPr>
                <w:b/>
                <w:sz w:val="24"/>
                <w:szCs w:val="24"/>
              </w:rPr>
            </w:pPr>
            <w:r>
              <w:rPr>
                <w:b/>
                <w:sz w:val="24"/>
                <w:szCs w:val="24"/>
              </w:rPr>
              <w:t>ACTIVITE</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426" w:rsidRDefault="00155AED">
            <w:pPr>
              <w:pStyle w:val="Normal1"/>
              <w:rPr>
                <w:b/>
                <w:sz w:val="24"/>
                <w:szCs w:val="24"/>
              </w:rPr>
            </w:pPr>
            <w:r>
              <w:rPr>
                <w:b/>
                <w:sz w:val="24"/>
                <w:szCs w:val="24"/>
              </w:rPr>
              <w:t>NATATION</w:t>
            </w:r>
          </w:p>
          <w:p w:rsidR="00497426" w:rsidRDefault="00497426">
            <w:pPr>
              <w:pStyle w:val="Normal1"/>
              <w:rPr>
                <w:b/>
                <w:sz w:val="24"/>
                <w:szCs w:val="24"/>
              </w:rPr>
            </w:pPr>
          </w:p>
        </w:tc>
      </w:tr>
      <w:tr w:rsidR="00497426">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spacing w:before="120" w:after="120"/>
              <w:rPr>
                <w:b/>
                <w:sz w:val="24"/>
                <w:szCs w:val="24"/>
              </w:rPr>
            </w:pPr>
            <w:r>
              <w:rPr>
                <w:b/>
                <w:sz w:val="24"/>
                <w:szCs w:val="24"/>
              </w:rPr>
              <w:t>LIEUX (caractéristiques spécifiques)</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426" w:rsidRDefault="00155AED">
            <w:pPr>
              <w:pStyle w:val="Normal1"/>
              <w:rPr>
                <w:b/>
                <w:sz w:val="24"/>
                <w:szCs w:val="24"/>
              </w:rPr>
            </w:pPr>
            <w:r>
              <w:rPr>
                <w:b/>
                <w:sz w:val="24"/>
                <w:szCs w:val="24"/>
              </w:rPr>
              <w:t xml:space="preserve">PISCINE DE                                    </w:t>
            </w:r>
          </w:p>
        </w:tc>
      </w:tr>
    </w:tbl>
    <w:p w:rsidR="00497426" w:rsidRDefault="00497426">
      <w:pPr>
        <w:pStyle w:val="Normal1"/>
      </w:pPr>
    </w:p>
    <w:tbl>
      <w:tblPr>
        <w:tblW w:w="0" w:type="auto"/>
        <w:tblInd w:w="108" w:type="dxa"/>
        <w:tblLayout w:type="fixed"/>
        <w:tblLook w:val="0000" w:firstRow="0" w:lastRow="0" w:firstColumn="0" w:lastColumn="0" w:noHBand="0" w:noVBand="0"/>
      </w:tblPr>
      <w:tblGrid>
        <w:gridCol w:w="2655"/>
        <w:gridCol w:w="1428"/>
        <w:gridCol w:w="1982"/>
        <w:gridCol w:w="2597"/>
        <w:gridCol w:w="1652"/>
      </w:tblGrid>
      <w:tr w:rsidR="00497426">
        <w:trPr>
          <w:trHeight w:val="948"/>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before="120"/>
              <w:jc w:val="center"/>
              <w:rPr>
                <w:b/>
              </w:rPr>
            </w:pPr>
            <w:r>
              <w:rPr>
                <w:b/>
              </w:rPr>
              <w:t xml:space="preserve">NOM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before="120"/>
              <w:jc w:val="center"/>
              <w:rPr>
                <w:b/>
              </w:rPr>
            </w:pPr>
            <w:r>
              <w:rPr>
                <w:b/>
              </w:rPr>
              <w:t>PRENOM</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pacing w:before="120"/>
              <w:jc w:val="center"/>
              <w:rPr>
                <w:b/>
              </w:rPr>
            </w:pPr>
            <w:r>
              <w:rPr>
                <w:b/>
              </w:rPr>
              <w:t xml:space="preserve">Qualité / parent agréé, MNS, ETAPS </w:t>
            </w:r>
            <w:r>
              <w:rPr>
                <w:position w:val="1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filled="t">
                  <v:fill color2="black"/>
                  <v:imagedata r:id="rId9" o:title=""/>
                </v:shape>
                <w:control r:id="rId10" w:name="Zone de texte 8" w:shapeid="_x0000_i1027"/>
              </w:object>
            </w:r>
            <w:r>
              <w:rPr>
                <w:b/>
              </w:rPr>
              <w:t>enseignant</w:t>
            </w: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155AED">
            <w:pPr>
              <w:pStyle w:val="Normal1"/>
              <w:spacing w:before="120"/>
              <w:jc w:val="center"/>
              <w:rPr>
                <w:rStyle w:val="Policepardfaut2"/>
                <w:b/>
                <w:bCs/>
                <w:color w:val="000000"/>
                <w:shd w:val="clear" w:color="auto" w:fill="FFFF00"/>
              </w:rPr>
            </w:pPr>
            <w:r>
              <w:rPr>
                <w:rStyle w:val="Policepardfaut2"/>
                <w:b/>
              </w:rPr>
              <w:t>Préciser si intervenant bénévole ou rémunéré</w:t>
            </w:r>
            <w:r>
              <w:rPr>
                <w:rStyle w:val="Policepardfaut2"/>
                <w:b/>
                <w:bCs/>
                <w:color w:val="000000"/>
                <w:shd w:val="clear" w:color="auto" w:fill="FFFF00"/>
              </w:rPr>
              <w:t xml:space="preserve"> B/R</w:t>
            </w:r>
          </w:p>
          <w:p w:rsidR="00497426" w:rsidRDefault="00155AED">
            <w:pPr>
              <w:pStyle w:val="Normal1"/>
              <w:spacing w:before="120"/>
              <w:jc w:val="center"/>
              <w:rPr>
                <w:b/>
              </w:rPr>
            </w:pPr>
            <w:r>
              <w:rPr>
                <w:b/>
              </w:rPr>
              <w:t xml:space="preserve"> (si rémunéré /noter le numéro de la carte professionnelle</w:t>
            </w: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spacing w:before="120"/>
              <w:jc w:val="center"/>
              <w:rPr>
                <w:b/>
              </w:rPr>
            </w:pPr>
            <w:r>
              <w:rPr>
                <w:b/>
              </w:rPr>
              <w:t>Agrément à jour (réservé CPC)</w:t>
            </w:r>
          </w:p>
        </w:tc>
      </w:tr>
      <w:tr w:rsidR="00497426">
        <w:trPr>
          <w:trHeight w:val="372"/>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pStyle w:val="Normal1"/>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pStyle w:val="Normal1"/>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pStyle w:val="Normal1"/>
              <w:jc w:val="center"/>
            </w:pP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497426">
            <w:pPr>
              <w:jc w:val="cente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jc w:val="center"/>
            </w:pPr>
            <w:r>
              <w:rPr>
                <w:rStyle w:val="Policepardfaut2"/>
                <w:rFonts w:eastAsia="MS Gothic"/>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 xml:space="preserve">Oui    </w:t>
            </w:r>
            <w:r>
              <w:rPr>
                <w:rStyle w:val="Policepardfaut2"/>
                <w:rFonts w:eastAsia="MS Gothic"/>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non</w:t>
            </w:r>
          </w:p>
        </w:tc>
      </w:tr>
      <w:tr w:rsidR="00497426">
        <w:trPr>
          <w:trHeight w:val="372"/>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497426">
            <w:pPr>
              <w:jc w:val="cente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jc w:val="center"/>
            </w:pPr>
            <w:r>
              <w:rPr>
                <w:rStyle w:val="Policepardfaut2"/>
                <w:rFonts w:eastAsia="MS Gothic"/>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 xml:space="preserve">Oui    </w:t>
            </w:r>
            <w:r>
              <w:rPr>
                <w:rStyle w:val="Policepardfaut2"/>
                <w:rFonts w:eastAsia="MS Gothic"/>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non</w:t>
            </w:r>
          </w:p>
        </w:tc>
      </w:tr>
      <w:tr w:rsidR="00497426">
        <w:trPr>
          <w:trHeight w:val="388"/>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497426">
            <w:pPr>
              <w:jc w:val="cente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jc w:val="center"/>
            </w:pPr>
            <w:r>
              <w:rPr>
                <w:rStyle w:val="Policepardfaut2"/>
                <w:rFonts w:eastAsia="MS Gothic"/>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 xml:space="preserve">Oui    </w:t>
            </w:r>
            <w:r>
              <w:rPr>
                <w:rStyle w:val="Policepardfaut2"/>
                <w:rFonts w:eastAsia="MS Gothic"/>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non</w:t>
            </w:r>
          </w:p>
        </w:tc>
      </w:tr>
      <w:tr w:rsidR="00497426">
        <w:trPr>
          <w:trHeight w:val="372"/>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497426">
            <w:pPr>
              <w:jc w:val="cente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jc w:val="center"/>
            </w:pPr>
            <w:r>
              <w:rPr>
                <w:rStyle w:val="Policepardfaut2"/>
                <w:rFonts w:eastAsia="MS Gothic"/>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 xml:space="preserve">Oui    </w:t>
            </w:r>
            <w:r>
              <w:rPr>
                <w:rStyle w:val="Policepardfaut2"/>
                <w:rFonts w:eastAsia="MS Gothic"/>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non</w:t>
            </w:r>
          </w:p>
        </w:tc>
      </w:tr>
      <w:tr w:rsidR="00497426">
        <w:trPr>
          <w:trHeight w:val="372"/>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497426">
            <w:pPr>
              <w:jc w:val="cente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jc w:val="center"/>
            </w:pPr>
            <w:r>
              <w:rPr>
                <w:rStyle w:val="Policepardfaut2"/>
                <w:rFonts w:eastAsia="MS Gothic"/>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 xml:space="preserve">Oui    </w:t>
            </w:r>
            <w:r>
              <w:rPr>
                <w:rStyle w:val="Policepardfaut2"/>
                <w:rFonts w:eastAsia="MS Gothic"/>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non</w:t>
            </w:r>
          </w:p>
        </w:tc>
      </w:tr>
      <w:tr w:rsidR="00497426">
        <w:trPr>
          <w:trHeight w:val="388"/>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jc w:val="center"/>
            </w:pPr>
          </w:p>
        </w:tc>
        <w:tc>
          <w:tcPr>
            <w:tcW w:w="2597"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497426">
            <w:pPr>
              <w:jc w:val="cente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cPr>
          <w:p w:rsidR="00497426" w:rsidRDefault="00155AED">
            <w:pPr>
              <w:pStyle w:val="Normal1"/>
              <w:jc w:val="center"/>
            </w:pPr>
            <w:r>
              <w:rPr>
                <w:rStyle w:val="Policepardfaut2"/>
                <w:rFonts w:eastAsia="MS Gothic"/>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 xml:space="preserve">Oui    </w:t>
            </w:r>
            <w:r>
              <w:rPr>
                <w:rStyle w:val="Policepardfaut2"/>
                <w:rFonts w:eastAsia="MS Gothic"/>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rPr>
            </w:r>
            <w:r w:rsidR="00AC0076">
              <w:rPr>
                <w:rStyle w:val="Policepardfaut2"/>
                <w:rFonts w:eastAsia="MS Gothic"/>
              </w:rPr>
              <w:fldChar w:fldCharType="separate"/>
            </w:r>
            <w:r>
              <w:rPr>
                <w:rStyle w:val="Policepardfaut2"/>
                <w:rFonts w:ascii="MS Gothic" w:eastAsia="MS Gothic" w:hAnsi="MS Gothic"/>
              </w:rPr>
              <w:fldChar w:fldCharType="end"/>
            </w:r>
            <w:r>
              <w:t>non</w:t>
            </w:r>
          </w:p>
        </w:tc>
      </w:tr>
    </w:tbl>
    <w:p w:rsidR="00497426" w:rsidRDefault="00497426">
      <w:pPr>
        <w:pStyle w:val="Normal1"/>
        <w:rPr>
          <w:vanish/>
        </w:rPr>
      </w:pPr>
    </w:p>
    <w:p w:rsidR="00497426" w:rsidRDefault="00497426">
      <w:pPr>
        <w:pStyle w:val="Normal1"/>
      </w:pPr>
    </w:p>
    <w:tbl>
      <w:tblPr>
        <w:tblW w:w="0" w:type="auto"/>
        <w:tblInd w:w="70" w:type="dxa"/>
        <w:tblLayout w:type="fixed"/>
        <w:tblCellMar>
          <w:left w:w="70" w:type="dxa"/>
          <w:right w:w="70" w:type="dxa"/>
        </w:tblCellMar>
        <w:tblLook w:val="0000" w:firstRow="0" w:lastRow="0" w:firstColumn="0" w:lastColumn="0" w:noHBand="0" w:noVBand="0"/>
      </w:tblPr>
      <w:tblGrid>
        <w:gridCol w:w="10281"/>
      </w:tblGrid>
      <w:tr w:rsidR="00497426">
        <w:trPr>
          <w:cantSplit/>
          <w:trHeight w:val="1230"/>
        </w:trPr>
        <w:tc>
          <w:tcPr>
            <w:tcW w:w="10281" w:type="dxa"/>
            <w:tcBorders>
              <w:top w:val="single" w:sz="4" w:space="0" w:color="000000"/>
              <w:left w:val="single" w:sz="4" w:space="0" w:color="000000"/>
              <w:bottom w:val="single" w:sz="4" w:space="0" w:color="000000"/>
              <w:right w:val="single" w:sz="4" w:space="0" w:color="000000"/>
            </w:tcBorders>
            <w:shd w:val="clear" w:color="auto" w:fill="FFFFFF"/>
          </w:tcPr>
          <w:p w:rsidR="00497426" w:rsidRDefault="00155AED">
            <w:pPr>
              <w:pStyle w:val="Titre1"/>
              <w:tabs>
                <w:tab w:val="left" w:pos="0"/>
              </w:tabs>
              <w:spacing w:before="120"/>
              <w:jc w:val="left"/>
              <w:rPr>
                <w:rStyle w:val="Policepardfaut2"/>
                <w:b w:val="0"/>
              </w:rPr>
            </w:pPr>
            <w:r>
              <w:t>Observations du Conseiller Pédagogique concerné (sans observations, le projet présenté pourra être mis en œuvre)</w:t>
            </w:r>
            <w:r>
              <w:rPr>
                <w:rStyle w:val="Policepardfaut2"/>
                <w:b w:val="0"/>
              </w:rPr>
              <w:t>:</w:t>
            </w:r>
          </w:p>
          <w:p w:rsidR="00497426" w:rsidRDefault="00155AED">
            <w:pPr>
              <w:pStyle w:val="Titre1"/>
              <w:tabs>
                <w:tab w:val="left" w:pos="0"/>
              </w:tabs>
              <w:spacing w:before="120"/>
              <w:jc w:val="left"/>
              <w:rPr>
                <w:rStyle w:val="Policepardfaut2"/>
                <w:rFonts w:ascii="MS Gothic" w:eastAsia="MS Gothic" w:hAnsi="MS Gothic"/>
                <w:b w:val="0"/>
              </w:rPr>
            </w:pPr>
            <w:r>
              <w:rPr>
                <w:rStyle w:val="Policepardfaut2"/>
                <w:b w:val="0"/>
              </w:rPr>
              <w:t xml:space="preserve">Projet pédagogique conforme aux programmes en vigueur :            </w:t>
            </w:r>
            <w:r>
              <w:rPr>
                <w:rStyle w:val="Policepardfaut2"/>
                <w:rFonts w:eastAsia="MS Gothic"/>
                <w:b w:val="0"/>
              </w:rPr>
              <w:fldChar w:fldCharType="begin">
                <w:ffData>
                  <w:name w:val="Case à cocher 1"/>
                  <w:enabled/>
                  <w:calcOnExit w:val="0"/>
                  <w:checkBox>
                    <w:sizeAuto/>
                    <w:default w:val="0"/>
                    <w:checked w:val="0"/>
                  </w:checkBox>
                </w:ffData>
              </w:fldChar>
            </w:r>
            <w:r>
              <w:instrText xml:space="preserve"> FORMCHECKBOX </w:instrText>
            </w:r>
            <w:r w:rsidR="00AC0076">
              <w:rPr>
                <w:rStyle w:val="Policepardfaut2"/>
                <w:rFonts w:eastAsia="MS Gothic"/>
                <w:b w:val="0"/>
              </w:rPr>
            </w:r>
            <w:r w:rsidR="00AC0076">
              <w:rPr>
                <w:rStyle w:val="Policepardfaut2"/>
                <w:rFonts w:eastAsia="MS Gothic"/>
                <w:b w:val="0"/>
              </w:rPr>
              <w:fldChar w:fldCharType="separate"/>
            </w:r>
            <w:r>
              <w:rPr>
                <w:rStyle w:val="Policepardfaut2"/>
                <w:rFonts w:ascii="MS Gothic" w:eastAsia="MS Gothic" w:hAnsi="MS Gothic"/>
                <w:b w:val="0"/>
              </w:rPr>
              <w:fldChar w:fldCharType="end"/>
            </w:r>
            <w:r>
              <w:rPr>
                <w:rStyle w:val="Policepardfaut2"/>
                <w:rFonts w:ascii="MS Gothic" w:eastAsia="MS Gothic" w:hAnsi="MS Gothic"/>
                <w:b w:val="0"/>
              </w:rPr>
              <w:t>OUI</w:t>
            </w:r>
            <w:r>
              <w:rPr>
                <w:rStyle w:val="Policepardfaut2"/>
                <w:b w:val="0"/>
              </w:rPr>
              <w:t xml:space="preserve">   </w:t>
            </w:r>
            <w:r>
              <w:rPr>
                <w:rStyle w:val="Policepardfaut2"/>
                <w:rFonts w:eastAsia="MS Gothic"/>
                <w:b w:val="0"/>
              </w:rPr>
              <w:fldChar w:fldCharType="begin">
                <w:ffData>
                  <w:name w:val="Case à cocher 2"/>
                  <w:enabled/>
                  <w:calcOnExit w:val="0"/>
                  <w:checkBox>
                    <w:sizeAuto/>
                    <w:default w:val="0"/>
                    <w:checked w:val="0"/>
                  </w:checkBox>
                </w:ffData>
              </w:fldChar>
            </w:r>
            <w:r>
              <w:instrText xml:space="preserve"> FORMCHECKBOX </w:instrText>
            </w:r>
            <w:r w:rsidR="00AC0076">
              <w:rPr>
                <w:rStyle w:val="Policepardfaut2"/>
                <w:rFonts w:eastAsia="MS Gothic"/>
                <w:b w:val="0"/>
              </w:rPr>
            </w:r>
            <w:r w:rsidR="00AC0076">
              <w:rPr>
                <w:rStyle w:val="Policepardfaut2"/>
                <w:rFonts w:eastAsia="MS Gothic"/>
                <w:b w:val="0"/>
              </w:rPr>
              <w:fldChar w:fldCharType="separate"/>
            </w:r>
            <w:r>
              <w:rPr>
                <w:rStyle w:val="Policepardfaut2"/>
                <w:rFonts w:ascii="MS Gothic" w:eastAsia="MS Gothic" w:hAnsi="MS Gothic"/>
                <w:b w:val="0"/>
              </w:rPr>
              <w:fldChar w:fldCharType="end"/>
            </w:r>
            <w:r>
              <w:rPr>
                <w:rStyle w:val="Policepardfaut2"/>
                <w:rFonts w:ascii="MS Gothic" w:eastAsia="MS Gothic" w:hAnsi="MS Gothic"/>
                <w:b w:val="0"/>
              </w:rPr>
              <w:t>NON</w:t>
            </w:r>
          </w:p>
          <w:p w:rsidR="00497426" w:rsidRDefault="00155AED">
            <w:pPr>
              <w:pStyle w:val="Normal1"/>
              <w:snapToGrid w:val="0"/>
              <w:spacing w:before="120"/>
              <w:rPr>
                <w:b/>
              </w:rPr>
            </w:pPr>
            <w:r>
              <w:t>Date :        Signature :</w:t>
            </w:r>
          </w:p>
          <w:p w:rsidR="00497426" w:rsidRDefault="00497426">
            <w:pPr>
              <w:pStyle w:val="Normal1"/>
              <w:snapToGrid w:val="0"/>
              <w:jc w:val="center"/>
              <w:rPr>
                <w:b/>
              </w:rPr>
            </w:pPr>
          </w:p>
        </w:tc>
      </w:tr>
    </w:tbl>
    <w:p w:rsidR="00497426" w:rsidRDefault="00155AED">
      <w:pPr>
        <w:pStyle w:val="Normal1"/>
      </w:pPr>
      <w:r>
        <w:rPr>
          <w:noProof/>
          <w:lang w:eastAsia="fr-FR"/>
        </w:rPr>
        <mc:AlternateContent>
          <mc:Choice Requires="wps">
            <w:drawing>
              <wp:anchor distT="0" distB="0" distL="89535" distR="89535" simplePos="0" relativeHeight="251636224" behindDoc="0" locked="0" layoutInCell="1" allowOverlap="1">
                <wp:simplePos x="0" y="0"/>
                <wp:positionH relativeFrom="column">
                  <wp:posOffset>1905</wp:posOffset>
                </wp:positionH>
                <wp:positionV relativeFrom="paragraph">
                  <wp:posOffset>132715</wp:posOffset>
                </wp:positionV>
                <wp:extent cx="6546850" cy="603885"/>
                <wp:effectExtent l="1905"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426" w:rsidRDefault="00497426">
                            <w:pPr>
                              <w:pStyle w:val="Normal1"/>
                              <w:rPr>
                                <w:i/>
                                <w:u w:val="single"/>
                              </w:rPr>
                            </w:pPr>
                          </w:p>
                          <w:p w:rsidR="00497426" w:rsidRDefault="00155AED">
                            <w:pPr>
                              <w:pStyle w:val="Normal1"/>
                              <w:rPr>
                                <w:rStyle w:val="Policepardfaut2"/>
                                <w:b/>
                                <w:i/>
                                <w:shd w:val="clear" w:color="auto" w:fill="FFFF00"/>
                              </w:rPr>
                            </w:pPr>
                            <w:r>
                              <w:rPr>
                                <w:rStyle w:val="Policepardfaut2"/>
                                <w:i/>
                                <w:u w:val="single"/>
                                <w:shd w:val="clear" w:color="auto" w:fill="FFFF00"/>
                              </w:rPr>
                              <w:t>Rappel</w:t>
                            </w:r>
                            <w:r>
                              <w:rPr>
                                <w:rStyle w:val="Policepardfaut2"/>
                                <w:i/>
                                <w:shd w:val="clear" w:color="auto" w:fill="FFFF00"/>
                              </w:rPr>
                              <w:t xml:space="preserve"> : </w:t>
                            </w:r>
                            <w:r>
                              <w:rPr>
                                <w:rStyle w:val="Policepardfaut2"/>
                                <w:b/>
                                <w:i/>
                                <w:shd w:val="clear" w:color="auto" w:fill="FFFF00"/>
                              </w:rPr>
                              <w:t>taux d’encadrement minimum</w:t>
                            </w:r>
                          </w:p>
                          <w:p w:rsidR="00497426" w:rsidRDefault="00155AED">
                            <w:pPr>
                              <w:pStyle w:val="Normal1"/>
                              <w:numPr>
                                <w:ilvl w:val="0"/>
                                <w:numId w:val="5"/>
                              </w:numPr>
                              <w:tabs>
                                <w:tab w:val="left" w:pos="780"/>
                              </w:tabs>
                              <w:rPr>
                                <w:i/>
                                <w:shd w:val="clear" w:color="auto" w:fill="FFFF00"/>
                              </w:rPr>
                            </w:pPr>
                            <w:r>
                              <w:rPr>
                                <w:i/>
                                <w:shd w:val="clear" w:color="auto" w:fill="FFFF00"/>
                              </w:rPr>
                              <w:t xml:space="preserve">Elémentaire : 2 adultes qualifiés et/ou </w:t>
                            </w:r>
                            <w:proofErr w:type="gramStart"/>
                            <w:r>
                              <w:rPr>
                                <w:i/>
                                <w:shd w:val="clear" w:color="auto" w:fill="FFFF00"/>
                              </w:rPr>
                              <w:t>agréés</w:t>
                            </w:r>
                            <w:r w:rsidR="00AD51ED">
                              <w:rPr>
                                <w:i/>
                                <w:shd w:val="clear" w:color="auto" w:fill="FFFF00"/>
                              </w:rPr>
                              <w:t>(</w:t>
                            </w:r>
                            <w:proofErr w:type="gramEnd"/>
                            <w:r w:rsidR="00AD51ED">
                              <w:rPr>
                                <w:i/>
                                <w:shd w:val="clear" w:color="auto" w:fill="FFFF00"/>
                              </w:rPr>
                              <w:t>3</w:t>
                            </w:r>
                            <w:r w:rsidR="00AD51ED">
                              <w:rPr>
                                <w:rStyle w:val="Policepardfaut2"/>
                                <w:i/>
                                <w:shd w:val="clear" w:color="auto" w:fill="FFFF00"/>
                              </w:rPr>
                              <w:t xml:space="preserve"> adultes au-delà de 30 élèves)</w:t>
                            </w:r>
                          </w:p>
                          <w:p w:rsidR="00497426" w:rsidRDefault="00155AED">
                            <w:pPr>
                              <w:pStyle w:val="Normal1"/>
                              <w:numPr>
                                <w:ilvl w:val="0"/>
                                <w:numId w:val="5"/>
                              </w:numPr>
                              <w:tabs>
                                <w:tab w:val="left" w:pos="780"/>
                              </w:tabs>
                              <w:rPr>
                                <w:rStyle w:val="Policepardfaut2"/>
                                <w:i/>
                                <w:shd w:val="clear" w:color="auto" w:fill="FFFF00"/>
                              </w:rPr>
                            </w:pPr>
                            <w:r>
                              <w:rPr>
                                <w:rStyle w:val="Policepardfaut2"/>
                                <w:i/>
                                <w:shd w:val="clear" w:color="auto" w:fill="FFFF00"/>
                              </w:rPr>
                              <w:t xml:space="preserve">Maternelle : 3 adultes qualifiés et/ou </w:t>
                            </w:r>
                            <w:proofErr w:type="gramStart"/>
                            <w:r>
                              <w:rPr>
                                <w:rStyle w:val="Policepardfaut2"/>
                                <w:i/>
                                <w:shd w:val="clear" w:color="auto" w:fill="FFFF00"/>
                              </w:rPr>
                              <w:t>agréés</w:t>
                            </w:r>
                            <w:r w:rsidR="00AD51ED">
                              <w:rPr>
                                <w:rStyle w:val="Policepardfaut2"/>
                                <w:i/>
                                <w:shd w:val="clear" w:color="auto" w:fill="FFFF00"/>
                              </w:rPr>
                              <w:t>(</w:t>
                            </w:r>
                            <w:proofErr w:type="gramEnd"/>
                            <w:r w:rsidR="00AD51ED">
                              <w:rPr>
                                <w:rStyle w:val="Policepardfaut2"/>
                                <w:i/>
                                <w:shd w:val="clear" w:color="auto" w:fill="FFFF00"/>
                              </w:rPr>
                              <w:t>4 adultes au-delà de 30 élèves)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0.45pt;width:515.5pt;height:47.55pt;z-index:25163622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" stroked="f">
                <v:textbox inset="0,0,0,0">
                  <w:txbxContent>
                    <w:p w:rsidR="00497426" w:rsidRDefault="00497426">
                      <w:pPr>
                        <w:pStyle w:val="Normal1"/>
                        <w:rPr>
                          <w:i/>
                          <w:u w:val="single"/>
                        </w:rPr>
                      </w:pPr>
                    </w:p>
                    <w:p w:rsidR="00497426" w:rsidRDefault="00155AED">
                      <w:pPr>
                        <w:pStyle w:val="Normal1"/>
                        <w:rPr>
                          <w:rStyle w:val="Policepardfaut2"/>
                          <w:b/>
                          <w:i/>
                          <w:shd w:val="clear" w:color="auto" w:fill="FFFF00"/>
                        </w:rPr>
                      </w:pPr>
                      <w:r>
                        <w:rPr>
                          <w:rStyle w:val="Policepardfaut2"/>
                          <w:i/>
                          <w:u w:val="single"/>
                          <w:shd w:val="clear" w:color="auto" w:fill="FFFF00"/>
                        </w:rPr>
                        <w:t>Rappel</w:t>
                      </w:r>
                      <w:r>
                        <w:rPr>
                          <w:rStyle w:val="Policepardfaut2"/>
                          <w:i/>
                          <w:shd w:val="clear" w:color="auto" w:fill="FFFF00"/>
                        </w:rPr>
                        <w:t xml:space="preserve"> : </w:t>
                      </w:r>
                      <w:r>
                        <w:rPr>
                          <w:rStyle w:val="Policepardfaut2"/>
                          <w:b/>
                          <w:i/>
                          <w:shd w:val="clear" w:color="auto" w:fill="FFFF00"/>
                        </w:rPr>
                        <w:t>taux d’encadrement minimum</w:t>
                      </w:r>
                    </w:p>
                    <w:p w:rsidR="00497426" w:rsidRDefault="00155AED">
                      <w:pPr>
                        <w:pStyle w:val="Normal1"/>
                        <w:numPr>
                          <w:ilvl w:val="0"/>
                          <w:numId w:val="5"/>
                        </w:numPr>
                        <w:tabs>
                          <w:tab w:val="left" w:pos="780"/>
                        </w:tabs>
                        <w:rPr>
                          <w:i/>
                          <w:shd w:val="clear" w:color="auto" w:fill="FFFF00"/>
                        </w:rPr>
                      </w:pPr>
                      <w:r>
                        <w:rPr>
                          <w:i/>
                          <w:shd w:val="clear" w:color="auto" w:fill="FFFF00"/>
                        </w:rPr>
                        <w:t xml:space="preserve">Elémentaire : 2 adultes qualifiés et/ou </w:t>
                      </w:r>
                      <w:proofErr w:type="gramStart"/>
                      <w:r>
                        <w:rPr>
                          <w:i/>
                          <w:shd w:val="clear" w:color="auto" w:fill="FFFF00"/>
                        </w:rPr>
                        <w:t>agréés</w:t>
                      </w:r>
                      <w:r w:rsidR="00AD51ED">
                        <w:rPr>
                          <w:i/>
                          <w:shd w:val="clear" w:color="auto" w:fill="FFFF00"/>
                        </w:rPr>
                        <w:t>(</w:t>
                      </w:r>
                      <w:proofErr w:type="gramEnd"/>
                      <w:r w:rsidR="00AD51ED">
                        <w:rPr>
                          <w:i/>
                          <w:shd w:val="clear" w:color="auto" w:fill="FFFF00"/>
                        </w:rPr>
                        <w:t>3</w:t>
                      </w:r>
                      <w:r w:rsidR="00AD51ED">
                        <w:rPr>
                          <w:rStyle w:val="Policepardfaut2"/>
                          <w:i/>
                          <w:shd w:val="clear" w:color="auto" w:fill="FFFF00"/>
                        </w:rPr>
                        <w:t xml:space="preserve"> adultes au-delà de 30 élèves</w:t>
                      </w:r>
                      <w:r w:rsidR="00AD51ED">
                        <w:rPr>
                          <w:rStyle w:val="Policepardfaut2"/>
                          <w:i/>
                          <w:shd w:val="clear" w:color="auto" w:fill="FFFF00"/>
                        </w:rPr>
                        <w:t>)</w:t>
                      </w:r>
                    </w:p>
                    <w:p w:rsidR="00497426" w:rsidRDefault="00155AED">
                      <w:pPr>
                        <w:pStyle w:val="Normal1"/>
                        <w:numPr>
                          <w:ilvl w:val="0"/>
                          <w:numId w:val="5"/>
                        </w:numPr>
                        <w:tabs>
                          <w:tab w:val="left" w:pos="780"/>
                        </w:tabs>
                        <w:rPr>
                          <w:rStyle w:val="Policepardfaut2"/>
                          <w:i/>
                          <w:shd w:val="clear" w:color="auto" w:fill="FFFF00"/>
                        </w:rPr>
                      </w:pPr>
                      <w:r>
                        <w:rPr>
                          <w:rStyle w:val="Policepardfaut2"/>
                          <w:i/>
                          <w:shd w:val="clear" w:color="auto" w:fill="FFFF00"/>
                        </w:rPr>
                        <w:t xml:space="preserve">Maternelle : 3 adultes qualifiés et/ou </w:t>
                      </w:r>
                      <w:proofErr w:type="gramStart"/>
                      <w:r>
                        <w:rPr>
                          <w:rStyle w:val="Policepardfaut2"/>
                          <w:i/>
                          <w:shd w:val="clear" w:color="auto" w:fill="FFFF00"/>
                        </w:rPr>
                        <w:t>agréés</w:t>
                      </w:r>
                      <w:bookmarkStart w:id="1" w:name="_GoBack"/>
                      <w:bookmarkEnd w:id="1"/>
                      <w:r w:rsidR="00AD51ED">
                        <w:rPr>
                          <w:rStyle w:val="Policepardfaut2"/>
                          <w:i/>
                          <w:shd w:val="clear" w:color="auto" w:fill="FFFF00"/>
                        </w:rPr>
                        <w:t>(</w:t>
                      </w:r>
                      <w:proofErr w:type="gramEnd"/>
                      <w:r w:rsidR="00AD51ED">
                        <w:rPr>
                          <w:rStyle w:val="Policepardfaut2"/>
                          <w:i/>
                          <w:shd w:val="clear" w:color="auto" w:fill="FFFF00"/>
                        </w:rPr>
                        <w:t>4 adultes au-delà de 30 élèves)</w:t>
                      </w:r>
                    </w:p>
                  </w:txbxContent>
                </v:textbox>
                <w10:wrap type="square"/>
              </v:shape>
            </w:pict>
          </mc:Fallback>
        </mc:AlternateContent>
      </w:r>
    </w:p>
    <w:p w:rsidR="00497426" w:rsidRDefault="00497426">
      <w:pPr>
        <w:pStyle w:val="Normal1"/>
        <w:jc w:val="center"/>
        <w:rPr>
          <w:b/>
        </w:rPr>
      </w:pPr>
    </w:p>
    <w:p w:rsidR="00497426" w:rsidRDefault="00497426">
      <w:pPr>
        <w:pStyle w:val="Normal1"/>
        <w:jc w:val="center"/>
        <w:rPr>
          <w:b/>
        </w:rPr>
      </w:pPr>
    </w:p>
    <w:p w:rsidR="00497426" w:rsidRDefault="00497426">
      <w:pPr>
        <w:pStyle w:val="Normal1"/>
        <w:jc w:val="center"/>
        <w:rPr>
          <w:b/>
        </w:rPr>
      </w:pPr>
    </w:p>
    <w:p w:rsidR="00497426" w:rsidRDefault="00497426">
      <w:pPr>
        <w:pStyle w:val="Normal1"/>
        <w:jc w:val="center"/>
        <w:rPr>
          <w:b/>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1418"/>
        <w:gridCol w:w="3544"/>
        <w:gridCol w:w="2268"/>
      </w:tblGrid>
      <w:tr w:rsidR="00497426">
        <w:trPr>
          <w:cantSplit/>
          <w:trHeight w:hRule="exact" w:val="626"/>
        </w:trPr>
        <w:tc>
          <w:tcPr>
            <w:tcW w:w="3472" w:type="dxa"/>
            <w:tcBorders>
              <w:top w:val="single" w:sz="4" w:space="0" w:color="000000"/>
              <w:left w:val="single" w:sz="4" w:space="0" w:color="000000"/>
              <w:bottom w:val="single" w:sz="4" w:space="0" w:color="000000"/>
              <w:right w:val="single" w:sz="4" w:space="0" w:color="000000"/>
            </w:tcBorders>
            <w:shd w:val="clear" w:color="auto" w:fill="F2F2F2"/>
          </w:tcPr>
          <w:p w:rsidR="00497426" w:rsidRDefault="00155AED">
            <w:pPr>
              <w:pStyle w:val="Normal1"/>
              <w:snapToGrid w:val="0"/>
              <w:rPr>
                <w:b/>
              </w:rPr>
            </w:pPr>
            <w:r>
              <w:rPr>
                <w:b/>
              </w:rPr>
              <w:t>EFFECTIF TOTAL DE LA CLASSE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97426" w:rsidRDefault="00155AED">
            <w:pPr>
              <w:pStyle w:val="Normal1"/>
              <w:snapToGrid w:val="0"/>
              <w:rPr>
                <w:b/>
              </w:rPr>
            </w:pPr>
            <w:r>
              <w:rPr>
                <w:b/>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497426" w:rsidRDefault="00155AED">
            <w:pPr>
              <w:pStyle w:val="Normal1"/>
              <w:snapToGrid w:val="0"/>
              <w:spacing w:after="120"/>
              <w:rPr>
                <w:rStyle w:val="Policepardfaut2"/>
                <w:b/>
              </w:rPr>
            </w:pPr>
            <w:r>
              <w:rPr>
                <w:rStyle w:val="Policepardfaut2"/>
                <w:b/>
              </w:rPr>
              <w:t>NOMBRE DE GROUPES PREVUS</w:t>
            </w:r>
          </w:p>
          <w:p w:rsidR="00497426" w:rsidRDefault="00497426">
            <w:pPr>
              <w:pStyle w:val="Normal1"/>
              <w:snapToGrid w:val="0"/>
              <w:spacing w:after="120"/>
              <w:rPr>
                <w:b/>
              </w:rPr>
            </w:pPr>
          </w:p>
          <w:p w:rsidR="00497426" w:rsidRDefault="00497426">
            <w:pPr>
              <w:pStyle w:val="Normal1"/>
              <w:snapToGrid w:val="0"/>
              <w:spacing w:after="120"/>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rsidR="00497426" w:rsidRDefault="00155AED">
            <w:pPr>
              <w:pStyle w:val="Normal1"/>
              <w:snapToGrid w:val="0"/>
              <w:rPr>
                <w:rStyle w:val="Policepardfaut2"/>
                <w:b/>
              </w:rPr>
            </w:pPr>
            <w:r>
              <w:rPr>
                <w:rStyle w:val="Policepardfaut2"/>
                <w:b/>
              </w:rPr>
              <w:t xml:space="preserve">    </w:t>
            </w:r>
          </w:p>
        </w:tc>
      </w:tr>
      <w:tr w:rsidR="00497426">
        <w:trPr>
          <w:cantSplit/>
          <w:trHeight w:hRule="exact" w:val="425"/>
        </w:trPr>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napToGrid w:val="0"/>
              <w:rPr>
                <w:b/>
              </w:rPr>
            </w:pPr>
            <w:r>
              <w:rPr>
                <w:b/>
              </w:rPr>
              <w:t>JOUR(S) ET HORAIRE(S) PREVUS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napToGrid w:val="0"/>
              <w:rPr>
                <w:b/>
              </w:rPr>
            </w:pPr>
            <w:r>
              <w:rPr>
                <w:b/>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napToGrid w:val="0"/>
              <w:rPr>
                <w:rStyle w:val="Policepardfaut2"/>
                <w:b/>
              </w:rPr>
            </w:pPr>
            <w:r>
              <w:rPr>
                <w:rStyle w:val="Policepardfaut2"/>
                <w:b/>
              </w:rPr>
              <w:t>PERIODE (</w:t>
            </w:r>
            <w:proofErr w:type="spellStart"/>
            <w:r>
              <w:rPr>
                <w:rStyle w:val="Policepardfaut2"/>
                <w:b/>
              </w:rPr>
              <w:t>preciser</w:t>
            </w:r>
            <w:proofErr w:type="spellEnd"/>
            <w:r>
              <w:rPr>
                <w:rStyle w:val="Policepardfaut2"/>
                <w:b/>
              </w:rPr>
              <w:t xml:space="preserve"> du … au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snapToGrid w:val="0"/>
            </w:pPr>
            <w:r>
              <w:t xml:space="preserve">           </w:t>
            </w:r>
          </w:p>
        </w:tc>
      </w:tr>
      <w:tr w:rsidR="00497426">
        <w:trPr>
          <w:cantSplit/>
          <w:trHeight w:hRule="exact" w:val="472"/>
        </w:trPr>
        <w:tc>
          <w:tcPr>
            <w:tcW w:w="3472" w:type="dxa"/>
            <w:tcBorders>
              <w:top w:val="single" w:sz="4" w:space="0" w:color="000000"/>
              <w:left w:val="single" w:sz="4" w:space="0" w:color="000000"/>
              <w:bottom w:val="single" w:sz="4" w:space="0" w:color="000000"/>
            </w:tcBorders>
            <w:shd w:val="clear" w:color="auto" w:fill="F2F2F2"/>
          </w:tcPr>
          <w:p w:rsidR="00497426" w:rsidRDefault="00155AED">
            <w:pPr>
              <w:pStyle w:val="Normal1"/>
              <w:rPr>
                <w:b/>
              </w:rPr>
            </w:pPr>
            <w:r>
              <w:rPr>
                <w:b/>
              </w:rPr>
              <w:t>Fréquence (nb de séances / semaine)</w:t>
            </w:r>
            <w:r>
              <w:rPr>
                <w:b/>
              </w:rPr>
              <w:br/>
            </w:r>
          </w:p>
          <w:p w:rsidR="00497426" w:rsidRDefault="00497426">
            <w:pPr>
              <w:pStyle w:val="Normal1"/>
            </w:pPr>
          </w:p>
        </w:tc>
        <w:tc>
          <w:tcPr>
            <w:tcW w:w="1418" w:type="dxa"/>
            <w:tcBorders>
              <w:top w:val="single" w:sz="4" w:space="0" w:color="000000"/>
              <w:left w:val="single" w:sz="4" w:space="0" w:color="000000"/>
              <w:bottom w:val="single" w:sz="4" w:space="0" w:color="000000"/>
            </w:tcBorders>
            <w:shd w:val="clear" w:color="auto" w:fill="F2F2F2"/>
          </w:tcPr>
          <w:p w:rsidR="00497426" w:rsidRDefault="00155AED">
            <w:pPr>
              <w:pStyle w:val="Normal1"/>
            </w:pPr>
            <w:r>
              <w:t xml:space="preserve">   </w:t>
            </w:r>
          </w:p>
        </w:tc>
        <w:tc>
          <w:tcPr>
            <w:tcW w:w="3544" w:type="dxa"/>
            <w:tcBorders>
              <w:left w:val="single" w:sz="4" w:space="0" w:color="000000"/>
              <w:bottom w:val="single" w:sz="4" w:space="0" w:color="000000"/>
            </w:tcBorders>
            <w:shd w:val="clear" w:color="auto" w:fill="F2F2F2"/>
          </w:tcPr>
          <w:p w:rsidR="00497426" w:rsidRDefault="00155AED">
            <w:pPr>
              <w:pStyle w:val="Normal1"/>
              <w:rPr>
                <w:b/>
              </w:rPr>
            </w:pPr>
            <w:r>
              <w:rPr>
                <w:b/>
              </w:rPr>
              <w:t>NOMBRE DE SEANCES PREVUES</w:t>
            </w:r>
          </w:p>
        </w:tc>
        <w:tc>
          <w:tcPr>
            <w:tcW w:w="2268" w:type="dxa"/>
            <w:tcBorders>
              <w:left w:val="single" w:sz="4" w:space="0" w:color="000000"/>
              <w:bottom w:val="single" w:sz="4" w:space="0" w:color="000000"/>
              <w:right w:val="single" w:sz="4" w:space="0" w:color="000000"/>
            </w:tcBorders>
            <w:shd w:val="clear" w:color="auto" w:fill="F2F2F2"/>
          </w:tcPr>
          <w:p w:rsidR="00497426" w:rsidRDefault="00155AED">
            <w:pPr>
              <w:pStyle w:val="Normal1"/>
              <w:snapToGrid w:val="0"/>
            </w:pPr>
            <w:r>
              <w:t xml:space="preserve">       </w:t>
            </w:r>
          </w:p>
        </w:tc>
      </w:tr>
      <w:tr w:rsidR="00497426">
        <w:trPr>
          <w:cantSplit/>
          <w:trHeight w:hRule="exact" w:val="513"/>
        </w:trPr>
        <w:tc>
          <w:tcPr>
            <w:tcW w:w="3472" w:type="dxa"/>
            <w:tcBorders>
              <w:top w:val="single" w:sz="4" w:space="0" w:color="000000"/>
              <w:left w:val="single" w:sz="4" w:space="0" w:color="000000"/>
              <w:bottom w:val="single" w:sz="4" w:space="0" w:color="000000"/>
            </w:tcBorders>
            <w:shd w:val="clear" w:color="auto" w:fill="auto"/>
          </w:tcPr>
          <w:p w:rsidR="00497426" w:rsidRDefault="00155AED">
            <w:pPr>
              <w:pStyle w:val="Normal1"/>
              <w:rPr>
                <w:rStyle w:val="Policepardfaut2"/>
                <w:b/>
              </w:rPr>
            </w:pPr>
            <w:r>
              <w:rPr>
                <w:rStyle w:val="Policepardfaut2"/>
                <w:b/>
              </w:rPr>
              <w:t>DATE DE LA SEANCE 1</w:t>
            </w:r>
          </w:p>
        </w:tc>
        <w:tc>
          <w:tcPr>
            <w:tcW w:w="1418" w:type="dxa"/>
            <w:tcBorders>
              <w:top w:val="single" w:sz="4" w:space="0" w:color="000000"/>
              <w:left w:val="single" w:sz="4" w:space="0" w:color="000000"/>
              <w:bottom w:val="single" w:sz="4" w:space="0" w:color="000000"/>
            </w:tcBorders>
            <w:shd w:val="clear" w:color="auto" w:fill="auto"/>
          </w:tcPr>
          <w:p w:rsidR="00497426" w:rsidRDefault="00155AED">
            <w:pPr>
              <w:pStyle w:val="Normal1"/>
            </w:pPr>
            <w:r>
              <w:t xml:space="preserve">    </w:t>
            </w:r>
          </w:p>
        </w:tc>
        <w:tc>
          <w:tcPr>
            <w:tcW w:w="3544" w:type="dxa"/>
            <w:tcBorders>
              <w:left w:val="single" w:sz="4" w:space="0" w:color="000000"/>
              <w:bottom w:val="single" w:sz="4" w:space="0" w:color="000000"/>
            </w:tcBorders>
            <w:shd w:val="clear" w:color="auto" w:fill="auto"/>
          </w:tcPr>
          <w:p w:rsidR="00497426" w:rsidRDefault="00155AED">
            <w:pPr>
              <w:pStyle w:val="Normal1"/>
              <w:rPr>
                <w:rStyle w:val="Policepardfaut2"/>
                <w:b/>
              </w:rPr>
            </w:pPr>
            <w:r>
              <w:rPr>
                <w:rStyle w:val="Policepardfaut2"/>
                <w:b/>
              </w:rPr>
              <w:t>DUREE D’UNE SEANCE</w:t>
            </w:r>
          </w:p>
        </w:tc>
        <w:tc>
          <w:tcPr>
            <w:tcW w:w="2268" w:type="dxa"/>
            <w:tcBorders>
              <w:left w:val="single" w:sz="4" w:space="0" w:color="000000"/>
              <w:bottom w:val="single" w:sz="4" w:space="0" w:color="000000"/>
              <w:right w:val="single" w:sz="4" w:space="0" w:color="000000"/>
            </w:tcBorders>
            <w:shd w:val="clear" w:color="auto" w:fill="auto"/>
          </w:tcPr>
          <w:p w:rsidR="00497426" w:rsidRDefault="00155AED">
            <w:pPr>
              <w:pStyle w:val="Normal1"/>
              <w:snapToGrid w:val="0"/>
            </w:pPr>
            <w:r>
              <w:t xml:space="preserve">    </w:t>
            </w:r>
          </w:p>
        </w:tc>
      </w:tr>
    </w:tbl>
    <w:p w:rsidR="00497426" w:rsidRDefault="00497426">
      <w:pPr>
        <w:pStyle w:val="Normal1"/>
        <w:keepNext/>
        <w:rPr>
          <w:b/>
          <w:sz w:val="16"/>
          <w:szCs w:val="16"/>
          <w:u w:val="single"/>
        </w:rPr>
      </w:pPr>
    </w:p>
    <w:p w:rsidR="00497426" w:rsidRDefault="00155AED">
      <w:pPr>
        <w:pStyle w:val="Normal1"/>
        <w:pBdr>
          <w:top w:val="single" w:sz="4" w:space="1" w:color="000000"/>
          <w:left w:val="single" w:sz="4" w:space="4" w:color="000000"/>
          <w:bottom w:val="single" w:sz="4" w:space="1" w:color="000000"/>
          <w:right w:val="single" w:sz="4" w:space="4" w:color="000000"/>
        </w:pBdr>
        <w:rPr>
          <w:rStyle w:val="Policepardfaut2"/>
          <w:b/>
        </w:rPr>
      </w:pPr>
      <w:r>
        <w:rPr>
          <w:rStyle w:val="Policepardfaut2"/>
          <w:b/>
          <w:u w:val="single"/>
        </w:rPr>
        <w:t>INTERVENANTS POUR LA VIE COLLECTIVE</w:t>
      </w:r>
      <w:r>
        <w:rPr>
          <w:rStyle w:val="Policepardfaut2"/>
          <w:b/>
        </w:rPr>
        <w:t xml:space="preserve">: </w:t>
      </w:r>
    </w:p>
    <w:p w:rsidR="00497426" w:rsidRDefault="00155AED">
      <w:pPr>
        <w:pStyle w:val="Normal1"/>
        <w:pBdr>
          <w:top w:val="single" w:sz="4" w:space="1" w:color="000000"/>
          <w:left w:val="single" w:sz="4" w:space="4" w:color="000000"/>
          <w:bottom w:val="single" w:sz="4" w:space="1" w:color="000000"/>
          <w:right w:val="single" w:sz="4" w:space="4" w:color="000000"/>
        </w:pBdr>
        <w:rPr>
          <w:rStyle w:val="Policepardfaut2"/>
          <w:b/>
        </w:rPr>
      </w:pPr>
      <w:r>
        <w:rPr>
          <w:noProof/>
          <w:lang w:eastAsia="fr-FR"/>
        </w:rPr>
        <mc:AlternateContent>
          <mc:Choice Requires="wps">
            <w:drawing>
              <wp:anchor distT="0" distB="0" distL="114300" distR="114300" simplePos="0" relativeHeight="251637248" behindDoc="0" locked="0" layoutInCell="1" allowOverlap="1">
                <wp:simplePos x="0" y="0"/>
                <wp:positionH relativeFrom="column">
                  <wp:posOffset>866140</wp:posOffset>
                </wp:positionH>
                <wp:positionV relativeFrom="paragraph">
                  <wp:posOffset>76200</wp:posOffset>
                </wp:positionV>
                <wp:extent cx="570865" cy="0"/>
                <wp:effectExtent l="0" t="76200" r="19685" b="95250"/>
                <wp:wrapNone/>
                <wp:docPr id="2"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68.2pt;margin-top:6pt;width:44.9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" strokeweight=".26mm">
                <v:stroke endarrow="block"/>
              </v:shape>
            </w:pict>
          </mc:Fallback>
        </mc:AlternateContent>
      </w:r>
      <w:proofErr w:type="gramStart"/>
      <w:r>
        <w:rPr>
          <w:rStyle w:val="Policepardfaut2"/>
          <w:b/>
        </w:rPr>
        <w:t>parent</w:t>
      </w:r>
      <w:proofErr w:type="gramEnd"/>
      <w:r>
        <w:rPr>
          <w:rStyle w:val="Policepardfaut2"/>
          <w:b/>
        </w:rPr>
        <w:t>, ATSEM                   Soumis à autorisation du Directeur</w:t>
      </w:r>
    </w:p>
    <w:p w:rsidR="00497426" w:rsidRDefault="00155AED">
      <w:pPr>
        <w:pStyle w:val="Normal1"/>
        <w:pBdr>
          <w:top w:val="single" w:sz="4" w:space="1" w:color="000000"/>
          <w:left w:val="single" w:sz="4" w:space="4" w:color="000000"/>
          <w:bottom w:val="single" w:sz="4" w:space="1" w:color="000000"/>
          <w:right w:val="single" w:sz="4" w:space="4" w:color="000000"/>
        </w:pBdr>
        <w:rPr>
          <w:rStyle w:val="Policepardfaut2"/>
          <w:b/>
        </w:rPr>
      </w:pPr>
      <w:r>
        <w:rPr>
          <w:rStyle w:val="Policepardfaut2"/>
          <w:b/>
          <w:i/>
          <w:u w:val="single"/>
        </w:rPr>
        <w:t>Rappel :</w:t>
      </w:r>
      <w:r>
        <w:rPr>
          <w:rStyle w:val="Policepardfaut2"/>
          <w:b/>
        </w:rPr>
        <w:t xml:space="preserve"> L’Enseignant précisera le rôle de chacun dans le respect du Règlement intérieur de la piscine</w:t>
      </w:r>
    </w:p>
    <w:p w:rsidR="00497426" w:rsidRDefault="00497426">
      <w:pPr>
        <w:pStyle w:val="Normal1"/>
        <w:keepNext/>
        <w:rPr>
          <w:b/>
          <w:sz w:val="24"/>
          <w:szCs w:val="24"/>
          <w:u w:val="single"/>
        </w:rPr>
      </w:pPr>
    </w:p>
    <w:p w:rsidR="00497426" w:rsidRDefault="00155AED">
      <w:pPr>
        <w:pStyle w:val="Normal1"/>
        <w:keepNext/>
        <w:rPr>
          <w:b/>
          <w:sz w:val="24"/>
          <w:szCs w:val="24"/>
          <w:u w:val="single"/>
        </w:rPr>
      </w:pPr>
      <w:r>
        <w:rPr>
          <w:b/>
          <w:sz w:val="24"/>
          <w:szCs w:val="24"/>
          <w:u w:val="single"/>
        </w:rPr>
        <w:t>LE PROJET</w:t>
      </w:r>
    </w:p>
    <w:p w:rsidR="00497426" w:rsidRDefault="00497426">
      <w:pPr>
        <w:pStyle w:val="Normal1"/>
      </w:pPr>
    </w:p>
    <w:tbl>
      <w:tblPr>
        <w:tblW w:w="0" w:type="auto"/>
        <w:tblInd w:w="108" w:type="dxa"/>
        <w:tblLayout w:type="fixed"/>
        <w:tblLook w:val="0000" w:firstRow="0" w:lastRow="0" w:firstColumn="0" w:lastColumn="0" w:noHBand="0" w:noVBand="0"/>
      </w:tblPr>
      <w:tblGrid>
        <w:gridCol w:w="4606"/>
        <w:gridCol w:w="6134"/>
      </w:tblGrid>
      <w:tr w:rsidR="0049742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rPr>
                <w:rFonts w:ascii="Arial" w:hAnsi="Arial" w:cs="Arial"/>
                <w:b/>
                <w:u w:val="single"/>
              </w:rPr>
            </w:pPr>
            <w:r>
              <w:rPr>
                <w:rFonts w:ascii="Arial" w:hAnsi="Arial" w:cs="Arial"/>
                <w:b/>
                <w:u w:val="single"/>
              </w:rPr>
              <w:t>Les objectifs généraux :</w:t>
            </w:r>
          </w:p>
          <w:p w:rsidR="00497426" w:rsidRDefault="00497426">
            <w:pPr>
              <w:pStyle w:val="Normal1"/>
              <w:rPr>
                <w:rFonts w:ascii="Arial" w:hAnsi="Arial" w:cs="Arial"/>
                <w:b/>
                <w:u w:val="single"/>
              </w:rPr>
            </w:pPr>
          </w:p>
          <w:p w:rsidR="00497426" w:rsidRDefault="00155AED">
            <w:pPr>
              <w:pStyle w:val="Normal1"/>
              <w:rPr>
                <w:rFonts w:ascii="Arial" w:hAnsi="Arial" w:cs="Arial"/>
              </w:rPr>
            </w:pPr>
            <w:r>
              <w:rPr>
                <w:rFonts w:ascii="Arial" w:hAnsi="Arial" w:cs="Arial"/>
              </w:rPr>
              <w:t xml:space="preserve">Se familiariser avec le milieu tout en </w:t>
            </w:r>
          </w:p>
          <w:p w:rsidR="00497426" w:rsidRDefault="00155AED">
            <w:pPr>
              <w:pStyle w:val="Normal1"/>
              <w:rPr>
                <w:rStyle w:val="Policepardfaut2"/>
                <w:rFonts w:ascii="Arial" w:hAnsi="Arial" w:cs="Arial"/>
              </w:rPr>
            </w:pPr>
            <w:r>
              <w:rPr>
                <w:rStyle w:val="Policepardfaut2"/>
                <w:rFonts w:ascii="Arial" w:hAnsi="Arial" w:cs="Arial"/>
              </w:rPr>
              <w:t>développant des capacités motrices spécifiques aux activités aquatiques.</w:t>
            </w:r>
          </w:p>
          <w:p w:rsidR="00497426" w:rsidRDefault="00497426">
            <w:pPr>
              <w:pStyle w:val="Normal1"/>
              <w:rPr>
                <w:rFonts w:ascii="Arial" w:hAnsi="Arial" w:cs="Arial"/>
                <w:b/>
              </w:rPr>
            </w:pP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rPr>
                <w:rFonts w:ascii="Arial" w:hAnsi="Arial" w:cs="Arial"/>
                <w:b/>
                <w:u w:val="single"/>
              </w:rPr>
            </w:pPr>
            <w:r>
              <w:rPr>
                <w:rFonts w:ascii="Arial" w:hAnsi="Arial" w:cs="Arial"/>
                <w:b/>
                <w:u w:val="single"/>
              </w:rPr>
              <w:t>Les compétences ciblées :</w:t>
            </w:r>
          </w:p>
          <w:p w:rsidR="00497426" w:rsidRDefault="00497426">
            <w:pPr>
              <w:pStyle w:val="Normal1"/>
              <w:rPr>
                <w:rFonts w:ascii="Arial" w:hAnsi="Arial" w:cs="Arial"/>
                <w:b/>
                <w:u w:val="single"/>
              </w:rPr>
            </w:pPr>
          </w:p>
          <w:p w:rsidR="00497426" w:rsidRDefault="00155AED">
            <w:pPr>
              <w:pStyle w:val="Normal1"/>
              <w:rPr>
                <w:rStyle w:val="Policepardfaut2"/>
                <w:rFonts w:ascii="Arial" w:hAnsi="Arial" w:cs="Arial"/>
                <w:sz w:val="19"/>
                <w:szCs w:val="19"/>
              </w:rPr>
            </w:pPr>
            <w:r>
              <w:rPr>
                <w:rStyle w:val="Policepardfaut2"/>
                <w:rFonts w:ascii="Arial" w:hAnsi="Arial" w:cs="Arial"/>
                <w:bCs/>
              </w:rPr>
              <w:t>Adapter ses déplacements à différents types d’environnement </w:t>
            </w:r>
            <w:r>
              <w:rPr>
                <w:rStyle w:val="Policepardfaut2"/>
                <w:rFonts w:ascii="Arial" w:hAnsi="Arial" w:cs="Arial"/>
                <w:sz w:val="19"/>
                <w:szCs w:val="19"/>
              </w:rPr>
              <w:t xml:space="preserve">: </w:t>
            </w:r>
          </w:p>
          <w:p w:rsidR="00497426" w:rsidRDefault="00155AED">
            <w:pPr>
              <w:pStyle w:val="Normal1"/>
              <w:numPr>
                <w:ilvl w:val="0"/>
                <w:numId w:val="6"/>
              </w:numPr>
              <w:tabs>
                <w:tab w:val="left" w:pos="720"/>
              </w:tabs>
              <w:rPr>
                <w:rStyle w:val="Policepardfaut2"/>
                <w:rFonts w:ascii="Arial" w:hAnsi="Arial" w:cs="Arial"/>
                <w:sz w:val="19"/>
                <w:szCs w:val="19"/>
              </w:rPr>
            </w:pPr>
            <w:r>
              <w:rPr>
                <w:rStyle w:val="Policepardfaut2"/>
                <w:rFonts w:ascii="Arial" w:hAnsi="Arial" w:cs="Arial"/>
                <w:sz w:val="19"/>
                <w:szCs w:val="19"/>
              </w:rPr>
              <w:t>S’immerger</w:t>
            </w:r>
          </w:p>
          <w:p w:rsidR="00497426" w:rsidRDefault="00155AED">
            <w:pPr>
              <w:pStyle w:val="Normal1"/>
              <w:numPr>
                <w:ilvl w:val="0"/>
                <w:numId w:val="6"/>
              </w:numPr>
              <w:tabs>
                <w:tab w:val="left" w:pos="720"/>
              </w:tabs>
              <w:rPr>
                <w:rStyle w:val="Policepardfaut2"/>
                <w:rFonts w:ascii="Arial" w:hAnsi="Arial" w:cs="Arial"/>
                <w:sz w:val="19"/>
                <w:szCs w:val="19"/>
              </w:rPr>
            </w:pPr>
            <w:r>
              <w:rPr>
                <w:rStyle w:val="Policepardfaut2"/>
                <w:rFonts w:ascii="Arial" w:hAnsi="Arial" w:cs="Arial"/>
                <w:sz w:val="19"/>
                <w:szCs w:val="19"/>
              </w:rPr>
              <w:t>Se laisser flotter</w:t>
            </w:r>
          </w:p>
          <w:p w:rsidR="00497426" w:rsidRDefault="00155AED">
            <w:pPr>
              <w:pStyle w:val="Normal1"/>
              <w:numPr>
                <w:ilvl w:val="0"/>
                <w:numId w:val="6"/>
              </w:numPr>
              <w:tabs>
                <w:tab w:val="left" w:pos="720"/>
              </w:tabs>
              <w:rPr>
                <w:rStyle w:val="Policepardfaut2"/>
                <w:rFonts w:ascii="Arial" w:hAnsi="Arial" w:cs="Arial"/>
                <w:sz w:val="19"/>
                <w:szCs w:val="19"/>
              </w:rPr>
            </w:pPr>
            <w:r>
              <w:rPr>
                <w:rStyle w:val="Policepardfaut2"/>
                <w:rFonts w:ascii="Arial" w:hAnsi="Arial" w:cs="Arial"/>
                <w:sz w:val="19"/>
                <w:szCs w:val="19"/>
              </w:rPr>
              <w:t>Se déplacer</w:t>
            </w:r>
          </w:p>
        </w:tc>
      </w:tr>
      <w:tr w:rsidR="00497426">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497426" w:rsidRDefault="00155AED">
            <w:pPr>
              <w:pStyle w:val="Normal1"/>
              <w:rPr>
                <w:rFonts w:ascii="Arial" w:hAnsi="Arial" w:cs="Arial"/>
                <w:b/>
                <w:u w:val="single"/>
              </w:rPr>
            </w:pPr>
            <w:r>
              <w:rPr>
                <w:rFonts w:ascii="Arial" w:hAnsi="Arial" w:cs="Arial"/>
                <w:b/>
                <w:u w:val="single"/>
              </w:rPr>
              <w:t>Objectifs :</w:t>
            </w:r>
          </w:p>
          <w:p w:rsidR="00497426" w:rsidRDefault="00155AED">
            <w:pPr>
              <w:pStyle w:val="Normal1"/>
              <w:rPr>
                <w:rFonts w:ascii="Arial" w:hAnsi="Arial" w:cs="Arial"/>
              </w:rPr>
            </w:pPr>
            <w:r>
              <w:rPr>
                <w:rFonts w:ascii="Arial" w:hAnsi="Arial" w:cs="Arial"/>
              </w:rPr>
              <w:t>La recherche de l’autonomie par rapport au milieu aquatique se fait selon 7 repères fondamentaux, supports de la mise en place de situations tout au long des séances :</w:t>
            </w:r>
          </w:p>
          <w:p w:rsidR="00497426" w:rsidRDefault="00497426">
            <w:pPr>
              <w:pStyle w:val="Normal1"/>
              <w:rPr>
                <w:rFonts w:ascii="Arial" w:hAnsi="Arial" w:cs="Arial"/>
              </w:rPr>
            </w:pPr>
          </w:p>
          <w:p w:rsidR="00497426" w:rsidRDefault="00155AED">
            <w:pPr>
              <w:pStyle w:val="Normal1"/>
              <w:numPr>
                <w:ilvl w:val="0"/>
                <w:numId w:val="7"/>
              </w:numPr>
              <w:tabs>
                <w:tab w:val="left" w:pos="360"/>
              </w:tabs>
              <w:rPr>
                <w:rStyle w:val="Policepardfaut2"/>
                <w:rFonts w:ascii="Arial" w:hAnsi="Arial"/>
              </w:rPr>
            </w:pPr>
            <w:r>
              <w:rPr>
                <w:rStyle w:val="Policepardfaut2"/>
                <w:rFonts w:ascii="Arial" w:hAnsi="Arial"/>
                <w:b/>
              </w:rPr>
              <w:t>Entrer dans l’eau</w:t>
            </w:r>
            <w:r>
              <w:rPr>
                <w:rStyle w:val="Policepardfaut2"/>
                <w:rFonts w:ascii="Arial" w:hAnsi="Arial"/>
              </w:rPr>
              <w:t> : échelle, bord, avec et sans aide, saut…</w:t>
            </w:r>
          </w:p>
          <w:p w:rsidR="00497426" w:rsidRDefault="00497426">
            <w:pPr>
              <w:pStyle w:val="Normal1"/>
              <w:ind w:left="360"/>
              <w:rPr>
                <w:rFonts w:ascii="Arial" w:hAnsi="Arial"/>
              </w:rPr>
            </w:pPr>
          </w:p>
          <w:p w:rsidR="00497426" w:rsidRDefault="00155AED">
            <w:pPr>
              <w:pStyle w:val="Normal1"/>
              <w:numPr>
                <w:ilvl w:val="0"/>
                <w:numId w:val="7"/>
              </w:numPr>
              <w:tabs>
                <w:tab w:val="left" w:pos="360"/>
              </w:tabs>
              <w:rPr>
                <w:rStyle w:val="Policepardfaut2"/>
                <w:rFonts w:ascii="Arial" w:hAnsi="Arial"/>
              </w:rPr>
            </w:pPr>
            <w:r>
              <w:rPr>
                <w:rStyle w:val="Policepardfaut2"/>
                <w:rFonts w:ascii="Arial" w:hAnsi="Arial"/>
                <w:b/>
              </w:rPr>
              <w:t>Agir dans l’eau</w:t>
            </w:r>
            <w:r>
              <w:rPr>
                <w:rStyle w:val="Policepardfaut2"/>
                <w:rFonts w:ascii="Arial" w:hAnsi="Arial"/>
              </w:rPr>
              <w:t> : se déplacer à la goulotte, ligne d’eau…</w:t>
            </w:r>
          </w:p>
          <w:p w:rsidR="00497426" w:rsidRDefault="00497426">
            <w:pPr>
              <w:pStyle w:val="Normal1"/>
              <w:rPr>
                <w:rFonts w:ascii="Arial" w:hAnsi="Arial"/>
              </w:rPr>
            </w:pPr>
          </w:p>
          <w:p w:rsidR="00497426" w:rsidRDefault="00155AED">
            <w:pPr>
              <w:pStyle w:val="Normal1"/>
              <w:numPr>
                <w:ilvl w:val="0"/>
                <w:numId w:val="7"/>
              </w:numPr>
              <w:tabs>
                <w:tab w:val="left" w:pos="360"/>
              </w:tabs>
              <w:rPr>
                <w:rStyle w:val="Policepardfaut2"/>
                <w:rFonts w:ascii="Arial" w:hAnsi="Arial"/>
              </w:rPr>
            </w:pPr>
            <w:r>
              <w:rPr>
                <w:rStyle w:val="Policepardfaut2"/>
                <w:rFonts w:ascii="Arial" w:hAnsi="Arial"/>
                <w:b/>
              </w:rPr>
              <w:t>S’immerger</w:t>
            </w:r>
            <w:r>
              <w:rPr>
                <w:rStyle w:val="Policepardfaut2"/>
                <w:rFonts w:ascii="Arial" w:hAnsi="Arial"/>
              </w:rPr>
              <w:t> : passer sous des obstacles - récupérer des objets</w:t>
            </w:r>
          </w:p>
          <w:p w:rsidR="00497426" w:rsidRDefault="00497426">
            <w:pPr>
              <w:pStyle w:val="Normal1"/>
              <w:rPr>
                <w:rFonts w:ascii="Arial" w:hAnsi="Arial"/>
              </w:rPr>
            </w:pPr>
          </w:p>
          <w:p w:rsidR="00497426" w:rsidRDefault="00155AED">
            <w:pPr>
              <w:pStyle w:val="Normal1"/>
              <w:numPr>
                <w:ilvl w:val="0"/>
                <w:numId w:val="7"/>
              </w:numPr>
              <w:tabs>
                <w:tab w:val="left" w:pos="360"/>
              </w:tabs>
              <w:rPr>
                <w:rFonts w:ascii="Arial" w:hAnsi="Arial"/>
                <w:b/>
              </w:rPr>
            </w:pPr>
            <w:r>
              <w:rPr>
                <w:rFonts w:ascii="Arial" w:hAnsi="Arial"/>
                <w:b/>
              </w:rPr>
              <w:t>Découvrir la profondeur</w:t>
            </w:r>
          </w:p>
          <w:p w:rsidR="00497426" w:rsidRDefault="00155AED">
            <w:pPr>
              <w:pStyle w:val="Normal1"/>
              <w:numPr>
                <w:ilvl w:val="1"/>
                <w:numId w:val="7"/>
              </w:numPr>
              <w:tabs>
                <w:tab w:val="left" w:pos="720"/>
              </w:tabs>
              <w:rPr>
                <w:rFonts w:ascii="Arial" w:hAnsi="Arial"/>
              </w:rPr>
            </w:pPr>
            <w:r>
              <w:rPr>
                <w:rFonts w:ascii="Arial" w:hAnsi="Arial"/>
              </w:rPr>
              <w:t>se laisser remonter</w:t>
            </w:r>
          </w:p>
          <w:p w:rsidR="00497426" w:rsidRDefault="00155AED">
            <w:pPr>
              <w:pStyle w:val="Normal1"/>
              <w:numPr>
                <w:ilvl w:val="1"/>
                <w:numId w:val="7"/>
              </w:numPr>
              <w:tabs>
                <w:tab w:val="left" w:pos="720"/>
              </w:tabs>
              <w:rPr>
                <w:rFonts w:ascii="Arial" w:hAnsi="Arial"/>
              </w:rPr>
            </w:pPr>
            <w:r>
              <w:rPr>
                <w:rFonts w:ascii="Arial" w:hAnsi="Arial"/>
              </w:rPr>
              <w:t>se laisser porter</w:t>
            </w:r>
          </w:p>
          <w:p w:rsidR="00497426" w:rsidRDefault="00497426">
            <w:pPr>
              <w:pStyle w:val="Normal1"/>
              <w:ind w:left="1410"/>
              <w:rPr>
                <w:rFonts w:ascii="Arial" w:hAnsi="Arial"/>
              </w:rPr>
            </w:pPr>
          </w:p>
          <w:p w:rsidR="00497426" w:rsidRDefault="00155AED">
            <w:pPr>
              <w:pStyle w:val="Normal1"/>
              <w:numPr>
                <w:ilvl w:val="0"/>
                <w:numId w:val="7"/>
              </w:numPr>
              <w:tabs>
                <w:tab w:val="left" w:pos="360"/>
              </w:tabs>
              <w:rPr>
                <w:rFonts w:ascii="Arial" w:hAnsi="Arial"/>
                <w:b/>
              </w:rPr>
            </w:pPr>
            <w:r>
              <w:rPr>
                <w:rFonts w:ascii="Arial" w:hAnsi="Arial"/>
                <w:b/>
              </w:rPr>
              <w:t>S’équilibrer</w:t>
            </w:r>
          </w:p>
          <w:p w:rsidR="00497426" w:rsidRDefault="00155AED">
            <w:pPr>
              <w:pStyle w:val="Normal1"/>
              <w:numPr>
                <w:ilvl w:val="1"/>
                <w:numId w:val="7"/>
              </w:numPr>
              <w:tabs>
                <w:tab w:val="left" w:pos="720"/>
              </w:tabs>
              <w:rPr>
                <w:rFonts w:ascii="Arial" w:hAnsi="Arial"/>
              </w:rPr>
            </w:pPr>
            <w:r>
              <w:rPr>
                <w:rFonts w:ascii="Arial" w:hAnsi="Arial"/>
              </w:rPr>
              <w:t>se laisser équilibrer par l’eau</w:t>
            </w:r>
          </w:p>
          <w:p w:rsidR="00497426" w:rsidRDefault="00155AED">
            <w:pPr>
              <w:pStyle w:val="Normal1"/>
              <w:numPr>
                <w:ilvl w:val="1"/>
                <w:numId w:val="7"/>
              </w:numPr>
              <w:tabs>
                <w:tab w:val="left" w:pos="720"/>
              </w:tabs>
              <w:rPr>
                <w:rFonts w:ascii="Arial" w:hAnsi="Arial"/>
              </w:rPr>
            </w:pPr>
            <w:r>
              <w:rPr>
                <w:rFonts w:ascii="Arial" w:hAnsi="Arial"/>
              </w:rPr>
              <w:t>modifier les positions pour obtenir des équilibres différents</w:t>
            </w:r>
          </w:p>
          <w:p w:rsidR="00497426" w:rsidRDefault="00155AED">
            <w:pPr>
              <w:pStyle w:val="Normal1"/>
              <w:numPr>
                <w:ilvl w:val="1"/>
                <w:numId w:val="7"/>
              </w:numPr>
              <w:tabs>
                <w:tab w:val="left" w:pos="720"/>
              </w:tabs>
              <w:rPr>
                <w:rFonts w:ascii="Arial" w:hAnsi="Arial"/>
              </w:rPr>
            </w:pPr>
            <w:r>
              <w:rPr>
                <w:rFonts w:ascii="Arial" w:hAnsi="Arial"/>
              </w:rPr>
              <w:t>s’équilibrer horizontalement (ventral, dorsal)</w:t>
            </w:r>
          </w:p>
          <w:p w:rsidR="00497426" w:rsidRDefault="00155AED">
            <w:pPr>
              <w:pStyle w:val="Normal1"/>
              <w:numPr>
                <w:ilvl w:val="1"/>
                <w:numId w:val="7"/>
              </w:numPr>
              <w:tabs>
                <w:tab w:val="left" w:pos="720"/>
              </w:tabs>
              <w:rPr>
                <w:rFonts w:ascii="Arial" w:hAnsi="Arial"/>
              </w:rPr>
            </w:pPr>
            <w:r>
              <w:rPr>
                <w:rFonts w:ascii="Arial" w:hAnsi="Arial"/>
              </w:rPr>
              <w:t>choisir un équilibre</w:t>
            </w:r>
          </w:p>
          <w:p w:rsidR="00497426" w:rsidRDefault="00497426">
            <w:pPr>
              <w:pStyle w:val="Normal1"/>
              <w:ind w:left="1410"/>
              <w:rPr>
                <w:rFonts w:ascii="Arial" w:hAnsi="Arial"/>
              </w:rPr>
            </w:pPr>
          </w:p>
          <w:p w:rsidR="00497426" w:rsidRDefault="00155AED">
            <w:pPr>
              <w:pStyle w:val="Normal1"/>
              <w:numPr>
                <w:ilvl w:val="0"/>
                <w:numId w:val="7"/>
              </w:numPr>
              <w:tabs>
                <w:tab w:val="left" w:pos="360"/>
              </w:tabs>
              <w:rPr>
                <w:rFonts w:ascii="Arial" w:hAnsi="Arial"/>
                <w:b/>
              </w:rPr>
            </w:pPr>
            <w:r>
              <w:rPr>
                <w:rFonts w:ascii="Arial" w:hAnsi="Arial"/>
                <w:b/>
              </w:rPr>
              <w:t>Souffler dans l’eau</w:t>
            </w:r>
          </w:p>
          <w:p w:rsidR="00497426" w:rsidRDefault="00155AED">
            <w:pPr>
              <w:pStyle w:val="Normal1"/>
              <w:numPr>
                <w:ilvl w:val="1"/>
                <w:numId w:val="7"/>
              </w:numPr>
              <w:tabs>
                <w:tab w:val="left" w:pos="720"/>
              </w:tabs>
              <w:rPr>
                <w:rFonts w:ascii="Arial" w:hAnsi="Arial"/>
              </w:rPr>
            </w:pPr>
            <w:r>
              <w:rPr>
                <w:rFonts w:ascii="Arial" w:hAnsi="Arial"/>
              </w:rPr>
              <w:t>beaucoup, longtemps</w:t>
            </w:r>
          </w:p>
          <w:p w:rsidR="00497426" w:rsidRDefault="00155AED">
            <w:pPr>
              <w:pStyle w:val="Normal1"/>
              <w:numPr>
                <w:ilvl w:val="1"/>
                <w:numId w:val="7"/>
              </w:numPr>
              <w:tabs>
                <w:tab w:val="left" w:pos="720"/>
              </w:tabs>
              <w:rPr>
                <w:rFonts w:ascii="Arial" w:hAnsi="Arial"/>
              </w:rPr>
            </w:pPr>
            <w:r>
              <w:rPr>
                <w:rFonts w:ascii="Arial" w:hAnsi="Arial"/>
              </w:rPr>
              <w:t>réduction du temps d’apnée</w:t>
            </w:r>
          </w:p>
          <w:p w:rsidR="00497426" w:rsidRDefault="00155AED">
            <w:pPr>
              <w:pStyle w:val="Normal1"/>
              <w:numPr>
                <w:ilvl w:val="1"/>
                <w:numId w:val="7"/>
              </w:numPr>
              <w:tabs>
                <w:tab w:val="left" w:pos="720"/>
              </w:tabs>
              <w:rPr>
                <w:rFonts w:ascii="Arial" w:hAnsi="Arial"/>
              </w:rPr>
            </w:pPr>
            <w:r>
              <w:rPr>
                <w:rFonts w:ascii="Arial" w:hAnsi="Arial"/>
              </w:rPr>
              <w:t>séries respiratoires : plusieurs expirations aquatiques suivies chacune d’une seule inspiration.</w:t>
            </w:r>
          </w:p>
          <w:p w:rsidR="00497426" w:rsidRDefault="00497426">
            <w:pPr>
              <w:pStyle w:val="Normal1"/>
              <w:ind w:left="1410"/>
              <w:rPr>
                <w:rFonts w:ascii="Arial" w:hAnsi="Arial"/>
              </w:rPr>
            </w:pPr>
          </w:p>
          <w:p w:rsidR="00497426" w:rsidRDefault="00155AED">
            <w:pPr>
              <w:pStyle w:val="Normal1"/>
              <w:numPr>
                <w:ilvl w:val="0"/>
                <w:numId w:val="7"/>
              </w:numPr>
              <w:tabs>
                <w:tab w:val="left" w:pos="360"/>
              </w:tabs>
              <w:rPr>
                <w:rFonts w:ascii="Arial" w:hAnsi="Arial"/>
                <w:b/>
              </w:rPr>
            </w:pPr>
            <w:r>
              <w:rPr>
                <w:rFonts w:ascii="Arial" w:hAnsi="Arial"/>
                <w:b/>
              </w:rPr>
              <w:t xml:space="preserve">Se déplacer </w:t>
            </w:r>
          </w:p>
          <w:p w:rsidR="00497426" w:rsidRDefault="00155AED">
            <w:pPr>
              <w:pStyle w:val="Normal1"/>
              <w:numPr>
                <w:ilvl w:val="1"/>
                <w:numId w:val="7"/>
              </w:numPr>
              <w:tabs>
                <w:tab w:val="left" w:pos="720"/>
              </w:tabs>
              <w:rPr>
                <w:rFonts w:ascii="Arial" w:hAnsi="Arial"/>
              </w:rPr>
            </w:pPr>
            <w:r>
              <w:rPr>
                <w:rFonts w:ascii="Arial" w:hAnsi="Arial"/>
              </w:rPr>
              <w:t>dans des formes globales et des positions variées, sans aide ni support</w:t>
            </w:r>
          </w:p>
          <w:p w:rsidR="00497426" w:rsidRDefault="00155AED">
            <w:pPr>
              <w:pStyle w:val="Normal1"/>
              <w:numPr>
                <w:ilvl w:val="1"/>
                <w:numId w:val="7"/>
              </w:numPr>
              <w:tabs>
                <w:tab w:val="left" w:pos="720"/>
              </w:tabs>
              <w:rPr>
                <w:rFonts w:ascii="Arial" w:hAnsi="Arial"/>
              </w:rPr>
            </w:pPr>
            <w:r>
              <w:rPr>
                <w:rFonts w:ascii="Arial" w:hAnsi="Arial"/>
              </w:rPr>
              <w:t>longtemps, plus longtemps</w:t>
            </w:r>
          </w:p>
          <w:p w:rsidR="00497426" w:rsidRDefault="00155AED">
            <w:pPr>
              <w:pStyle w:val="Normal1"/>
              <w:numPr>
                <w:ilvl w:val="1"/>
                <w:numId w:val="7"/>
              </w:numPr>
              <w:tabs>
                <w:tab w:val="left" w:pos="720"/>
              </w:tabs>
              <w:rPr>
                <w:rFonts w:ascii="Arial" w:hAnsi="Arial"/>
              </w:rPr>
            </w:pPr>
            <w:r>
              <w:rPr>
                <w:rFonts w:ascii="Arial" w:hAnsi="Arial"/>
              </w:rPr>
              <w:t xml:space="preserve">loin, plus loin </w:t>
            </w:r>
          </w:p>
          <w:p w:rsidR="00497426" w:rsidRDefault="00155AED">
            <w:pPr>
              <w:pStyle w:val="Normal1"/>
              <w:numPr>
                <w:ilvl w:val="1"/>
                <w:numId w:val="7"/>
              </w:numPr>
              <w:tabs>
                <w:tab w:val="left" w:pos="720"/>
              </w:tabs>
              <w:rPr>
                <w:rFonts w:ascii="Arial" w:hAnsi="Arial"/>
              </w:rPr>
            </w:pPr>
            <w:r>
              <w:rPr>
                <w:rFonts w:ascii="Arial" w:hAnsi="Arial"/>
              </w:rPr>
              <w:t>vite, plus vite</w:t>
            </w:r>
          </w:p>
          <w:p w:rsidR="00497426" w:rsidRDefault="00497426">
            <w:pPr>
              <w:pStyle w:val="Normal1"/>
              <w:ind w:left="720"/>
              <w:rPr>
                <w:rFonts w:ascii="Arial" w:hAnsi="Arial" w:cs="Arial"/>
                <w:b/>
                <w:u w:val="single"/>
              </w:rPr>
            </w:pPr>
          </w:p>
        </w:tc>
      </w:tr>
      <w:tr w:rsidR="00497426">
        <w:trPr>
          <w:trHeight w:val="5005"/>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pStyle w:val="Normal1"/>
              <w:rPr>
                <w:rFonts w:ascii="Arial" w:hAnsi="Arial" w:cs="Arial"/>
                <w:b/>
                <w:u w:val="single"/>
              </w:rPr>
            </w:pPr>
          </w:p>
          <w:p w:rsidR="00497426" w:rsidRDefault="00155AED">
            <w:pPr>
              <w:pStyle w:val="Normal1"/>
              <w:rPr>
                <w:rFonts w:ascii="Arial" w:hAnsi="Arial" w:cs="Arial"/>
                <w:b/>
                <w:u w:val="single"/>
              </w:rPr>
            </w:pPr>
            <w:r>
              <w:rPr>
                <w:rFonts w:ascii="Arial" w:hAnsi="Arial" w:cs="Arial"/>
                <w:b/>
                <w:u w:val="single"/>
              </w:rPr>
              <w:t>Aspects transversaux envisagés :</w:t>
            </w:r>
          </w:p>
          <w:p w:rsidR="00497426" w:rsidRDefault="00497426">
            <w:pPr>
              <w:pStyle w:val="Normal1"/>
              <w:rPr>
                <w:rFonts w:ascii="Arial" w:hAnsi="Arial" w:cs="Arial"/>
                <w:b/>
                <w:u w:val="single"/>
              </w:rPr>
            </w:pPr>
          </w:p>
          <w:p w:rsidR="00497426" w:rsidRDefault="00155AED">
            <w:pPr>
              <w:pStyle w:val="Normal1"/>
              <w:rPr>
                <w:rFonts w:ascii="Arial" w:hAnsi="Arial" w:cs="Arial"/>
              </w:rPr>
            </w:pPr>
            <w:r>
              <w:rPr>
                <w:rFonts w:ascii="Arial" w:hAnsi="Arial" w:cs="Arial"/>
              </w:rPr>
              <w:t xml:space="preserve">* Devenir élève : </w:t>
            </w:r>
          </w:p>
          <w:p w:rsidR="00497426" w:rsidRDefault="00155AED">
            <w:pPr>
              <w:pStyle w:val="Normal1"/>
              <w:numPr>
                <w:ilvl w:val="0"/>
                <w:numId w:val="8"/>
              </w:numPr>
              <w:tabs>
                <w:tab w:val="left" w:pos="1260"/>
              </w:tabs>
              <w:rPr>
                <w:rFonts w:ascii="Arial" w:hAnsi="Arial" w:cs="Arial"/>
              </w:rPr>
            </w:pPr>
            <w:r>
              <w:rPr>
                <w:rFonts w:ascii="Arial" w:hAnsi="Arial" w:cs="Arial"/>
              </w:rPr>
              <w:t>respect des règles, de l’autre…</w:t>
            </w:r>
          </w:p>
          <w:p w:rsidR="00497426" w:rsidRDefault="00155AED">
            <w:pPr>
              <w:pStyle w:val="Normal1"/>
              <w:numPr>
                <w:ilvl w:val="0"/>
                <w:numId w:val="8"/>
              </w:numPr>
              <w:tabs>
                <w:tab w:val="left" w:pos="1260"/>
              </w:tabs>
              <w:rPr>
                <w:rFonts w:ascii="Arial" w:hAnsi="Arial" w:cs="Arial"/>
              </w:rPr>
            </w:pPr>
            <w:r>
              <w:rPr>
                <w:rFonts w:ascii="Arial" w:hAnsi="Arial" w:cs="Arial"/>
              </w:rPr>
              <w:t>dire ce qu’il apprend</w:t>
            </w:r>
          </w:p>
          <w:p w:rsidR="00497426" w:rsidRDefault="00155AED">
            <w:pPr>
              <w:pStyle w:val="Normal1"/>
              <w:numPr>
                <w:ilvl w:val="0"/>
                <w:numId w:val="8"/>
              </w:numPr>
              <w:tabs>
                <w:tab w:val="left" w:pos="1260"/>
              </w:tabs>
              <w:rPr>
                <w:rFonts w:ascii="Arial" w:hAnsi="Arial" w:cs="Arial"/>
              </w:rPr>
            </w:pPr>
            <w:r>
              <w:rPr>
                <w:rFonts w:ascii="Arial" w:hAnsi="Arial" w:cs="Arial"/>
              </w:rPr>
              <w:t>éprouver de la confiance en soi</w:t>
            </w:r>
          </w:p>
          <w:p w:rsidR="00497426" w:rsidRDefault="00155AED">
            <w:pPr>
              <w:pStyle w:val="Normal1"/>
              <w:numPr>
                <w:ilvl w:val="0"/>
                <w:numId w:val="8"/>
              </w:numPr>
              <w:tabs>
                <w:tab w:val="left" w:pos="1260"/>
              </w:tabs>
              <w:rPr>
                <w:rFonts w:ascii="Arial" w:hAnsi="Arial" w:cs="Arial"/>
              </w:rPr>
            </w:pPr>
            <w:r>
              <w:rPr>
                <w:rFonts w:ascii="Arial" w:hAnsi="Arial" w:cs="Arial"/>
              </w:rPr>
              <w:t>contrôler ses émotions</w:t>
            </w:r>
          </w:p>
          <w:p w:rsidR="00497426" w:rsidRDefault="00497426">
            <w:pPr>
              <w:pStyle w:val="Normal1"/>
              <w:rPr>
                <w:rFonts w:ascii="Arial" w:hAnsi="Arial" w:cs="Arial"/>
              </w:rPr>
            </w:pPr>
          </w:p>
          <w:p w:rsidR="00497426" w:rsidRDefault="00155AED">
            <w:pPr>
              <w:pStyle w:val="Normal1"/>
              <w:rPr>
                <w:rFonts w:ascii="Arial" w:hAnsi="Arial" w:cs="Arial"/>
              </w:rPr>
            </w:pPr>
            <w:r>
              <w:rPr>
                <w:rFonts w:ascii="Arial" w:hAnsi="Arial" w:cs="Arial"/>
              </w:rPr>
              <w:t xml:space="preserve">* Découvrir le monde : </w:t>
            </w:r>
          </w:p>
          <w:p w:rsidR="00497426" w:rsidRDefault="00155AED">
            <w:pPr>
              <w:pStyle w:val="Normal1"/>
              <w:numPr>
                <w:ilvl w:val="0"/>
                <w:numId w:val="9"/>
              </w:numPr>
              <w:tabs>
                <w:tab w:val="left" w:pos="720"/>
              </w:tabs>
              <w:rPr>
                <w:rFonts w:ascii="Arial" w:hAnsi="Arial" w:cs="Arial"/>
              </w:rPr>
            </w:pPr>
            <w:r>
              <w:rPr>
                <w:rFonts w:ascii="Arial" w:hAnsi="Arial" w:cs="Arial"/>
              </w:rPr>
              <w:t>hygiène du corps</w:t>
            </w:r>
          </w:p>
          <w:p w:rsidR="00497426" w:rsidRDefault="00155AED">
            <w:pPr>
              <w:pStyle w:val="Normal1"/>
              <w:numPr>
                <w:ilvl w:val="0"/>
                <w:numId w:val="9"/>
              </w:numPr>
              <w:tabs>
                <w:tab w:val="left" w:pos="720"/>
              </w:tabs>
              <w:rPr>
                <w:rFonts w:ascii="Arial" w:hAnsi="Arial" w:cs="Arial"/>
              </w:rPr>
            </w:pPr>
            <w:r>
              <w:rPr>
                <w:rFonts w:ascii="Arial" w:hAnsi="Arial" w:cs="Arial"/>
              </w:rPr>
              <w:t>se situer dans l’espace aquatique</w:t>
            </w:r>
          </w:p>
          <w:p w:rsidR="00497426" w:rsidRDefault="00497426">
            <w:pPr>
              <w:pStyle w:val="Normal1"/>
              <w:rPr>
                <w:rFonts w:ascii="Arial" w:hAnsi="Arial" w:cs="Arial"/>
              </w:rPr>
            </w:pP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497426" w:rsidRDefault="00497426">
            <w:pPr>
              <w:pStyle w:val="Normal1"/>
              <w:rPr>
                <w:rFonts w:ascii="Arial" w:hAnsi="Arial" w:cs="Arial"/>
                <w:b/>
              </w:rPr>
            </w:pPr>
          </w:p>
          <w:p w:rsidR="00497426" w:rsidRDefault="00155AED">
            <w:pPr>
              <w:pStyle w:val="Normal1"/>
              <w:rPr>
                <w:rStyle w:val="Policepardfaut2"/>
                <w:rFonts w:ascii="Arial" w:hAnsi="Arial" w:cs="Arial"/>
                <w:b/>
                <w:u w:val="single"/>
              </w:rPr>
            </w:pPr>
            <w:r>
              <w:rPr>
                <w:rStyle w:val="Policepardfaut2"/>
                <w:rFonts w:ascii="Arial" w:hAnsi="Arial" w:cs="Arial"/>
                <w:b/>
                <w:u w:val="single"/>
              </w:rPr>
              <w:t>L’évaluation :</w:t>
            </w:r>
          </w:p>
          <w:p w:rsidR="00497426" w:rsidRDefault="00497426">
            <w:pPr>
              <w:pStyle w:val="Normal1"/>
              <w:rPr>
                <w:rFonts w:ascii="Arial" w:hAnsi="Arial" w:cs="Arial"/>
              </w:rPr>
            </w:pPr>
          </w:p>
          <w:p w:rsidR="00497426" w:rsidRDefault="00155AED">
            <w:pPr>
              <w:pStyle w:val="Normal1"/>
              <w:rPr>
                <w:rStyle w:val="Policepardfaut2"/>
                <w:rFonts w:ascii="Arial" w:hAnsi="Arial" w:cs="Arial"/>
              </w:rPr>
            </w:pPr>
            <w:r>
              <w:rPr>
                <w:rStyle w:val="Policepardfaut2"/>
                <w:rFonts w:ascii="Arial" w:hAnsi="Arial" w:cs="Arial"/>
              </w:rPr>
              <w:t xml:space="preserve">* </w:t>
            </w:r>
            <w:r>
              <w:rPr>
                <w:rStyle w:val="Policepardfaut2"/>
                <w:rFonts w:ascii="Arial" w:hAnsi="Arial" w:cs="Arial"/>
                <w:b/>
              </w:rPr>
              <w:t>Diagnostique</w:t>
            </w:r>
            <w:r>
              <w:rPr>
                <w:rStyle w:val="Policepardfaut2"/>
                <w:rFonts w:ascii="Arial" w:hAnsi="Arial" w:cs="Arial"/>
              </w:rPr>
              <w:t xml:space="preserve"> lors de la première séance</w:t>
            </w:r>
          </w:p>
          <w:p w:rsidR="00497426" w:rsidRDefault="00155AED">
            <w:pPr>
              <w:pStyle w:val="Normal1"/>
              <w:rPr>
                <w:rStyle w:val="Policepardfaut2"/>
                <w:rFonts w:ascii="Arial" w:hAnsi="Arial" w:cs="Arial"/>
              </w:rPr>
            </w:pPr>
            <w:r>
              <w:rPr>
                <w:rStyle w:val="Policepardfaut2"/>
                <w:rFonts w:ascii="Arial" w:hAnsi="Arial" w:cs="Arial"/>
              </w:rPr>
              <w:t xml:space="preserve">* </w:t>
            </w:r>
            <w:r>
              <w:rPr>
                <w:rStyle w:val="Policepardfaut2"/>
                <w:rFonts w:ascii="Arial" w:hAnsi="Arial" w:cs="Arial"/>
                <w:b/>
              </w:rPr>
              <w:t>Formative</w:t>
            </w:r>
            <w:r>
              <w:rPr>
                <w:rStyle w:val="Policepardfaut2"/>
                <w:rFonts w:ascii="Arial" w:hAnsi="Arial" w:cs="Arial"/>
              </w:rPr>
              <w:t xml:space="preserve"> tout au long des séances (avec fiche individuelle – </w:t>
            </w:r>
            <w:r>
              <w:rPr>
                <w:rStyle w:val="Policepardfaut2"/>
                <w:rFonts w:ascii="Arial" w:hAnsi="Arial" w:cs="Arial"/>
                <w:i/>
              </w:rPr>
              <w:t>exemple</w:t>
            </w:r>
            <w:r>
              <w:rPr>
                <w:rStyle w:val="Policepardfaut2"/>
                <w:rFonts w:ascii="Arial" w:hAnsi="Arial" w:cs="Arial"/>
              </w:rPr>
              <w:t> : animal à colorier selon compétences acquises) </w:t>
            </w:r>
          </w:p>
          <w:p w:rsidR="00497426" w:rsidRDefault="00155AED">
            <w:pPr>
              <w:pStyle w:val="Normal1"/>
              <w:rPr>
                <w:rStyle w:val="Policepardfaut2"/>
                <w:rFonts w:ascii="Arial" w:hAnsi="Arial" w:cs="Arial"/>
              </w:rPr>
            </w:pPr>
            <w:r>
              <w:rPr>
                <w:rStyle w:val="Policepardfaut2"/>
                <w:rFonts w:ascii="Arial" w:hAnsi="Arial" w:cs="Arial"/>
              </w:rPr>
              <w:t xml:space="preserve">* </w:t>
            </w:r>
            <w:r>
              <w:rPr>
                <w:rStyle w:val="Policepardfaut2"/>
                <w:rFonts w:ascii="Arial" w:hAnsi="Arial" w:cs="Arial"/>
                <w:i/>
              </w:rPr>
              <w:t>En référence au B.O. du 11 novembre 2010</w:t>
            </w:r>
            <w:r>
              <w:rPr>
                <w:rStyle w:val="Policepardfaut2"/>
                <w:rFonts w:ascii="Arial" w:hAnsi="Arial" w:cs="Arial"/>
              </w:rPr>
              <w:t>, il est conseillé de mettre en place 2 niveaux de tests :</w:t>
            </w:r>
          </w:p>
          <w:p w:rsidR="00497426" w:rsidRDefault="00155AED">
            <w:pPr>
              <w:pStyle w:val="Normal1"/>
              <w:numPr>
                <w:ilvl w:val="0"/>
                <w:numId w:val="8"/>
              </w:numPr>
              <w:tabs>
                <w:tab w:val="left" w:pos="1260"/>
              </w:tabs>
              <w:rPr>
                <w:rStyle w:val="Policepardfaut2"/>
                <w:rFonts w:ascii="Arial" w:hAnsi="Arial" w:cs="Arial"/>
              </w:rPr>
            </w:pPr>
            <w:r>
              <w:rPr>
                <w:rStyle w:val="Policepardfaut2"/>
                <w:rFonts w:ascii="Arial" w:hAnsi="Arial" w:cs="Arial"/>
                <w:b/>
              </w:rPr>
              <w:t>niveau 1 (fin cycle 2)</w:t>
            </w:r>
            <w:r>
              <w:rPr>
                <w:rStyle w:val="Policepardfaut2"/>
                <w:rFonts w:ascii="Arial" w:hAnsi="Arial" w:cs="Arial"/>
              </w:rPr>
              <w:t xml:space="preserve">: </w:t>
            </w:r>
          </w:p>
          <w:p w:rsidR="00497426" w:rsidRDefault="00155AED">
            <w:pPr>
              <w:pStyle w:val="Normal1"/>
              <w:rPr>
                <w:rFonts w:ascii="Arial" w:hAnsi="Arial" w:cs="Arial"/>
              </w:rPr>
            </w:pPr>
            <w:r>
              <w:rPr>
                <w:rFonts w:ascii="Arial" w:hAnsi="Arial" w:cs="Arial"/>
              </w:rPr>
              <w:t>Effectuer un enchaînement d'actions sans reprise d'appuis, en moyenne profondeur, amenant à s'immerger en sautant dans l'eau, à se déplacer brièvement sous l'eau, se laisser flotter un instant avant de se déplacer sur une quinzaine de mètres.</w:t>
            </w:r>
          </w:p>
          <w:p w:rsidR="00497426" w:rsidRDefault="00155AED">
            <w:pPr>
              <w:pStyle w:val="Normal1"/>
              <w:numPr>
                <w:ilvl w:val="0"/>
                <w:numId w:val="8"/>
              </w:numPr>
              <w:tabs>
                <w:tab w:val="left" w:pos="1260"/>
              </w:tabs>
              <w:rPr>
                <w:rFonts w:ascii="Arial" w:hAnsi="Arial" w:cs="Arial"/>
                <w:b/>
              </w:rPr>
            </w:pPr>
            <w:r>
              <w:rPr>
                <w:rFonts w:ascii="Arial" w:hAnsi="Arial" w:cs="Arial"/>
                <w:b/>
              </w:rPr>
              <w:t xml:space="preserve">niveau 2 (fin Cycle 3): </w:t>
            </w:r>
          </w:p>
          <w:p w:rsidR="00497426" w:rsidRDefault="00155AED">
            <w:pPr>
              <w:pStyle w:val="Normal1"/>
              <w:rPr>
                <w:rFonts w:ascii="Arial" w:hAnsi="Arial" w:cs="Arial"/>
              </w:rPr>
            </w:pPr>
            <w:r>
              <w:rPr>
                <w:rFonts w:ascii="Arial" w:hAnsi="Arial" w:cs="Arial"/>
              </w:rPr>
              <w:t xml:space="preserve">Enchaîner un saut ou un plongeon en grande profondeur, un déplacement orienté en immersion et un surplace, se déplacer sur 25 mètres, effectuer un virage, une coulée et une reprise de nage avec, sur le retour, une recherche d’objet immergé à 1,80m. </w:t>
            </w:r>
          </w:p>
        </w:tc>
      </w:tr>
    </w:tbl>
    <w:p w:rsidR="00497426" w:rsidRDefault="00497426">
      <w:pPr>
        <w:pStyle w:val="Normal1"/>
      </w:pPr>
    </w:p>
    <w:p w:rsidR="00497426" w:rsidRDefault="00497426">
      <w:pPr>
        <w:pStyle w:val="Normal1"/>
      </w:pPr>
    </w:p>
    <w:p w:rsidR="00497426" w:rsidRDefault="00497426">
      <w:pPr>
        <w:pStyle w:val="Normal1"/>
      </w:pPr>
    </w:p>
    <w:p w:rsidR="00497426" w:rsidRDefault="00497426">
      <w:pPr>
        <w:pStyle w:val="Normal1"/>
      </w:pPr>
    </w:p>
    <w:p w:rsidR="00497426" w:rsidRDefault="00497426">
      <w:pPr>
        <w:pStyle w:val="Normal1"/>
      </w:pPr>
    </w:p>
    <w:p w:rsidR="00497426" w:rsidRDefault="00497426">
      <w:pPr>
        <w:pStyle w:val="Normal1"/>
      </w:pPr>
    </w:p>
    <w:sectPr w:rsidR="00497426">
      <w:footerReference w:type="default" r:id="rId11"/>
      <w:headerReference w:type="first" r:id="rId12"/>
      <w:footerReference w:type="first" r:id="rId13"/>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26" w:rsidRDefault="00155AED">
      <w:pPr>
        <w:spacing w:line="240" w:lineRule="auto"/>
      </w:pPr>
      <w:r>
        <w:separator/>
      </w:r>
    </w:p>
  </w:endnote>
  <w:endnote w:type="continuationSeparator" w:id="0">
    <w:p w:rsidR="00497426" w:rsidRDefault="00155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772"/>
      <w:gridCol w:w="4693"/>
    </w:tblGrid>
    <w:tr w:rsidR="00497426">
      <w:tc>
        <w:tcPr>
          <w:tcW w:w="5772" w:type="dxa"/>
          <w:tcBorders>
            <w:top w:val="single" w:sz="20" w:space="0" w:color="808080"/>
            <w:right w:val="single" w:sz="20" w:space="0" w:color="808080"/>
          </w:tcBorders>
          <w:shd w:val="clear" w:color="auto" w:fill="auto"/>
        </w:tcPr>
        <w:p w:rsidR="00497426" w:rsidRDefault="00155AED">
          <w:pPr>
            <w:pStyle w:val="Pieddepage"/>
            <w:jc w:val="right"/>
          </w:pPr>
          <w:r>
            <w:rPr>
              <w:rStyle w:val="Policepardfaut2"/>
              <w:sz w:val="22"/>
              <w:szCs w:val="21"/>
            </w:rPr>
            <w:t xml:space="preserve">Projet pédagogique NATATION  </w:t>
          </w:r>
          <w:r>
            <w:rPr>
              <w:rStyle w:val="Policepardfaut2"/>
              <w:b/>
              <w:bCs/>
              <w:color w:val="4F81BD"/>
              <w:sz w:val="32"/>
              <w:szCs w:val="32"/>
            </w:rPr>
            <w:fldChar w:fldCharType="begin"/>
          </w:r>
          <w:r>
            <w:rPr>
              <w:rStyle w:val="Policepardfaut2"/>
              <w:b/>
              <w:bCs/>
              <w:color w:val="4F81BD"/>
              <w:sz w:val="32"/>
              <w:szCs w:val="32"/>
            </w:rPr>
            <w:instrText xml:space="preserve"> PAGE </w:instrText>
          </w:r>
          <w:r>
            <w:rPr>
              <w:rStyle w:val="Policepardfaut2"/>
              <w:b/>
              <w:bCs/>
              <w:color w:val="4F81BD"/>
              <w:sz w:val="32"/>
              <w:szCs w:val="32"/>
            </w:rPr>
            <w:fldChar w:fldCharType="separate"/>
          </w:r>
          <w:r w:rsidR="00C011B8">
            <w:rPr>
              <w:rStyle w:val="Policepardfaut2"/>
              <w:b/>
              <w:bCs/>
              <w:noProof/>
              <w:color w:val="4F81BD"/>
              <w:sz w:val="32"/>
              <w:szCs w:val="32"/>
            </w:rPr>
            <w:t>3</w:t>
          </w:r>
          <w:r>
            <w:rPr>
              <w:rStyle w:val="Policepardfaut2"/>
              <w:b/>
              <w:bCs/>
              <w:color w:val="4F81BD"/>
              <w:sz w:val="32"/>
              <w:szCs w:val="32"/>
            </w:rPr>
            <w:fldChar w:fldCharType="end"/>
          </w:r>
          <w:r w:rsidR="00E40A1C">
            <w:rPr>
              <w:rStyle w:val="Policepardfaut2"/>
              <w:b/>
              <w:bCs/>
              <w:color w:val="4F81BD"/>
              <w:sz w:val="32"/>
              <w:szCs w:val="32"/>
            </w:rPr>
            <w:t>/3</w:t>
          </w:r>
        </w:p>
      </w:tc>
      <w:tc>
        <w:tcPr>
          <w:tcW w:w="4693" w:type="dxa"/>
          <w:tcBorders>
            <w:top w:val="single" w:sz="20" w:space="0" w:color="808080"/>
            <w:left w:val="single" w:sz="20" w:space="0" w:color="808080"/>
          </w:tcBorders>
          <w:shd w:val="clear" w:color="auto" w:fill="auto"/>
        </w:tcPr>
        <w:p w:rsidR="00497426" w:rsidRDefault="00497426">
          <w:pPr>
            <w:pStyle w:val="Pieddepage"/>
          </w:pPr>
        </w:p>
      </w:tc>
    </w:tr>
  </w:tbl>
  <w:p w:rsidR="00497426" w:rsidRDefault="004974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383"/>
      <w:gridCol w:w="5082"/>
    </w:tblGrid>
    <w:tr w:rsidR="00497426">
      <w:tc>
        <w:tcPr>
          <w:tcW w:w="5383" w:type="dxa"/>
          <w:tcBorders>
            <w:top w:val="single" w:sz="20" w:space="0" w:color="808080"/>
            <w:right w:val="single" w:sz="20" w:space="0" w:color="808080"/>
          </w:tcBorders>
          <w:shd w:val="clear" w:color="auto" w:fill="auto"/>
        </w:tcPr>
        <w:p w:rsidR="00497426" w:rsidRDefault="00155AED">
          <w:pPr>
            <w:pStyle w:val="Pieddepage"/>
            <w:jc w:val="right"/>
          </w:pPr>
          <w:r>
            <w:rPr>
              <w:rStyle w:val="Policepardfaut2"/>
              <w:sz w:val="22"/>
              <w:szCs w:val="21"/>
            </w:rPr>
            <w:t xml:space="preserve">Projet pédagogique NATATION  </w:t>
          </w:r>
          <w:r w:rsidRPr="00155AED">
            <w:rPr>
              <w:rStyle w:val="Policepardfaut2"/>
              <w:b/>
              <w:bCs/>
              <w:color w:val="4F81BD"/>
              <w:sz w:val="32"/>
              <w:szCs w:val="32"/>
              <w14:shadow w14:blurRad="50800" w14:dist="38100" w14:dir="2700000" w14:sx="100000" w14:sy="100000" w14:kx="0" w14:ky="0" w14:algn="tl">
                <w14:srgbClr w14:val="000000">
                  <w14:alpha w14:val="60000"/>
                </w14:srgbClr>
              </w14:shadow>
            </w:rPr>
            <w:fldChar w:fldCharType="begin"/>
          </w:r>
          <w:r w:rsidRPr="00155AED">
            <w:rPr>
              <w:rStyle w:val="Policepardfaut2"/>
              <w:b/>
              <w:bCs/>
              <w:color w:val="4F81BD"/>
              <w:sz w:val="32"/>
              <w:szCs w:val="32"/>
              <w14:shadow w14:blurRad="50800" w14:dist="38100" w14:dir="2700000" w14:sx="100000" w14:sy="100000" w14:kx="0" w14:ky="0" w14:algn="tl">
                <w14:srgbClr w14:val="000000">
                  <w14:alpha w14:val="60000"/>
                </w14:srgbClr>
              </w14:shadow>
            </w:rPr>
            <w:instrText xml:space="preserve"> PAGE </w:instrText>
          </w:r>
          <w:r w:rsidRPr="00155AED">
            <w:rPr>
              <w:rStyle w:val="Policepardfaut2"/>
              <w:b/>
              <w:bCs/>
              <w:color w:val="4F81BD"/>
              <w:sz w:val="32"/>
              <w:szCs w:val="32"/>
              <w14:shadow w14:blurRad="50800" w14:dist="38100" w14:dir="2700000" w14:sx="100000" w14:sy="100000" w14:kx="0" w14:ky="0" w14:algn="tl">
                <w14:srgbClr w14:val="000000">
                  <w14:alpha w14:val="60000"/>
                </w14:srgbClr>
              </w14:shadow>
            </w:rPr>
            <w:fldChar w:fldCharType="separate"/>
          </w:r>
          <w:r w:rsidR="00C011B8">
            <w:rPr>
              <w:rStyle w:val="Policepardfaut2"/>
              <w:b/>
              <w:bCs/>
              <w:noProof/>
              <w:color w:val="4F81BD"/>
              <w:sz w:val="32"/>
              <w:szCs w:val="32"/>
              <w14:shadow w14:blurRad="50800" w14:dist="38100" w14:dir="2700000" w14:sx="100000" w14:sy="100000" w14:kx="0" w14:ky="0" w14:algn="tl">
                <w14:srgbClr w14:val="000000">
                  <w14:alpha w14:val="60000"/>
                </w14:srgbClr>
              </w14:shadow>
            </w:rPr>
            <w:t>1</w:t>
          </w:r>
          <w:r w:rsidRPr="00155AED">
            <w:rPr>
              <w:rStyle w:val="Policepardfaut2"/>
              <w:b/>
              <w:bCs/>
              <w:color w:val="4F81BD"/>
              <w:sz w:val="32"/>
              <w:szCs w:val="32"/>
              <w14:shadow w14:blurRad="50800" w14:dist="38100" w14:dir="2700000" w14:sx="100000" w14:sy="100000" w14:kx="0" w14:ky="0" w14:algn="tl">
                <w14:srgbClr w14:val="000000">
                  <w14:alpha w14:val="60000"/>
                </w14:srgbClr>
              </w14:shadow>
            </w:rPr>
            <w:fldChar w:fldCharType="end"/>
          </w:r>
          <w:r w:rsidR="00E40A1C">
            <w:rPr>
              <w:rStyle w:val="Policepardfaut2"/>
              <w:b/>
              <w:bCs/>
              <w:color w:val="4F81BD"/>
              <w:sz w:val="32"/>
              <w:szCs w:val="32"/>
              <w14:shadow w14:blurRad="50800" w14:dist="38100" w14:dir="2700000" w14:sx="100000" w14:sy="100000" w14:kx="0" w14:ky="0" w14:algn="tl">
                <w14:srgbClr w14:val="000000">
                  <w14:alpha w14:val="60000"/>
                </w14:srgbClr>
              </w14:shadow>
            </w:rPr>
            <w:t>/3</w:t>
          </w:r>
        </w:p>
      </w:tc>
      <w:tc>
        <w:tcPr>
          <w:tcW w:w="5082" w:type="dxa"/>
          <w:tcBorders>
            <w:top w:val="single" w:sz="20" w:space="0" w:color="808080"/>
            <w:left w:val="single" w:sz="20" w:space="0" w:color="808080"/>
          </w:tcBorders>
          <w:shd w:val="clear" w:color="auto" w:fill="auto"/>
        </w:tcPr>
        <w:p w:rsidR="00497426" w:rsidRDefault="00497426">
          <w:pPr>
            <w:pStyle w:val="Pieddepage"/>
          </w:pPr>
        </w:p>
      </w:tc>
    </w:tr>
  </w:tbl>
  <w:p w:rsidR="00497426" w:rsidRDefault="004974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26" w:rsidRDefault="00155AED">
      <w:pPr>
        <w:spacing w:line="240" w:lineRule="auto"/>
      </w:pPr>
      <w:r>
        <w:separator/>
      </w:r>
    </w:p>
  </w:footnote>
  <w:footnote w:type="continuationSeparator" w:id="0">
    <w:p w:rsidR="00497426" w:rsidRDefault="00155A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26" w:rsidRDefault="00155AED">
    <w:pPr>
      <w:pStyle w:val="En-tte"/>
    </w:pPr>
    <w:r>
      <w:rPr>
        <w:noProof/>
        <w:lang w:eastAsia="fr-FR"/>
      </w:rPr>
      <w:drawing>
        <wp:anchor distT="0" distB="0" distL="0" distR="0" simplePos="0" relativeHeight="251657728" behindDoc="0" locked="0" layoutInCell="1" allowOverlap="1">
          <wp:simplePos x="0" y="0"/>
          <wp:positionH relativeFrom="column">
            <wp:posOffset>-104775</wp:posOffset>
          </wp:positionH>
          <wp:positionV relativeFrom="paragraph">
            <wp:posOffset>-326390</wp:posOffset>
          </wp:positionV>
          <wp:extent cx="904240" cy="12795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79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Arial" w:hAnsi="Arial" w:cs="Arial"/>
        <w:sz w:val="1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8"/>
    <w:multiLevelType w:val="multilevel"/>
    <w:tmpl w:val="00000008"/>
    <w:lvl w:ilvl="0">
      <w:start w:val="1"/>
      <w:numFmt w:val="bullet"/>
      <w:lvlText w:val="-"/>
      <w:lvlJc w:val="left"/>
      <w:pPr>
        <w:tabs>
          <w:tab w:val="num" w:pos="1260"/>
        </w:tabs>
        <w:ind w:left="1260" w:hanging="360"/>
      </w:pPr>
      <w:rPr>
        <w:rFonts w:ascii="Arial" w:hAnsi="Arial" w:cs="Arial"/>
        <w:sz w:val="19"/>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Arial" w:hAnsi="Arial" w:cs="Arial"/>
        <w:sz w:val="1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ED"/>
    <w:rsid w:val="00155AED"/>
    <w:rsid w:val="00497426"/>
    <w:rsid w:val="00725BE4"/>
    <w:rsid w:val="00A91BC5"/>
    <w:rsid w:val="00AD51ED"/>
    <w:rsid w:val="00C011B8"/>
    <w:rsid w:val="00E40A1C"/>
    <w:rsid w:val="00E86325"/>
    <w:rsid w:val="00F66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00" w:lineRule="atLeast"/>
    </w:pPr>
    <w:rPr>
      <w:lang w:eastAsia="ar-SA"/>
    </w:rPr>
  </w:style>
  <w:style w:type="paragraph" w:styleId="Titre1">
    <w:name w:val="heading 1"/>
    <w:basedOn w:val="Normal1"/>
    <w:next w:val="Normal1"/>
    <w:qFormat/>
    <w:pPr>
      <w:keepNext/>
      <w:numPr>
        <w:numId w:val="1"/>
      </w:numPr>
      <w:jc w:val="center"/>
      <w:outlineLvl w:val="0"/>
    </w:pPr>
    <w:rPr>
      <w:b/>
    </w:rPr>
  </w:style>
  <w:style w:type="paragraph" w:styleId="Titre2">
    <w:name w:val="heading 2"/>
    <w:basedOn w:val="Normal1"/>
    <w:next w:val="Normal1"/>
    <w:qFormat/>
    <w:pPr>
      <w:keepNext/>
      <w:numPr>
        <w:ilvl w:val="1"/>
        <w:numId w:val="1"/>
      </w:numPr>
      <w:outlineLvl w:val="1"/>
    </w:pPr>
    <w:rPr>
      <w:b/>
      <w:u w:val="single"/>
    </w:rPr>
  </w:style>
  <w:style w:type="paragraph" w:styleId="Titre3">
    <w:name w:val="heading 3"/>
    <w:basedOn w:val="Normal1"/>
    <w:next w:val="Normal1"/>
    <w:qFormat/>
    <w:pPr>
      <w:keepNext/>
      <w:numPr>
        <w:ilvl w:val="2"/>
        <w:numId w:val="1"/>
      </w:numPr>
      <w:jc w:val="center"/>
      <w:outlineLvl w:val="2"/>
    </w:pPr>
    <w:rPr>
      <w:b/>
      <w:sz w:val="24"/>
    </w:rPr>
  </w:style>
  <w:style w:type="paragraph" w:styleId="Titre4">
    <w:name w:val="heading 4"/>
    <w:basedOn w:val="Normal1"/>
    <w:next w:val="Normal1"/>
    <w:qFormat/>
    <w:pPr>
      <w:keepNext/>
      <w:numPr>
        <w:ilvl w:val="3"/>
        <w:numId w:val="1"/>
      </w:numPr>
      <w:jc w:val="center"/>
      <w:outlineLvl w:val="3"/>
    </w:pPr>
    <w:rPr>
      <w:b/>
      <w:sz w:val="32"/>
    </w:rPr>
  </w:style>
  <w:style w:type="paragraph" w:styleId="Titre5">
    <w:name w:val="heading 5"/>
    <w:basedOn w:val="Normal1"/>
    <w:next w:val="Normal1"/>
    <w:qFormat/>
    <w:pPr>
      <w:keepNext/>
      <w:numPr>
        <w:ilvl w:val="4"/>
        <w:numId w:val="1"/>
      </w:numPr>
      <w:jc w:val="center"/>
      <w:outlineLvl w:val="4"/>
    </w:pPr>
    <w:rPr>
      <w:rFonts w:ascii="Arial" w:hAnsi="Arial"/>
      <w:b/>
      <w:sz w:val="16"/>
    </w:rPr>
  </w:style>
  <w:style w:type="paragraph" w:styleId="Titre6">
    <w:name w:val="heading 6"/>
    <w:basedOn w:val="Normal1"/>
    <w:next w:val="Normal1"/>
    <w:qFormat/>
    <w:pPr>
      <w:keepNext/>
      <w:numPr>
        <w:ilvl w:val="5"/>
        <w:numId w:val="1"/>
      </w:numPr>
      <w:jc w:val="center"/>
      <w:outlineLvl w:val="5"/>
    </w:pPr>
    <w:rPr>
      <w:b/>
      <w:i/>
      <w:sz w:val="28"/>
    </w:rPr>
  </w:style>
  <w:style w:type="paragraph" w:styleId="Titre7">
    <w:name w:val="heading 7"/>
    <w:basedOn w:val="Normal1"/>
    <w:next w:val="Normal1"/>
    <w:qFormat/>
    <w:pPr>
      <w:keepNext/>
      <w:numPr>
        <w:ilvl w:val="6"/>
        <w:numId w:val="1"/>
      </w:numPr>
      <w:outlineLvl w:val="6"/>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customStyle="1" w:styleId="Titre1Car">
    <w:name w:val="Titre 1 Car"/>
    <w:rPr>
      <w:b/>
    </w:rPr>
  </w:style>
  <w:style w:type="character" w:customStyle="1" w:styleId="En-tteCar">
    <w:name w:val="En-tête Car"/>
  </w:style>
  <w:style w:type="character" w:customStyle="1" w:styleId="PieddepageCar">
    <w:name w:val="Pied de page Car"/>
  </w:style>
  <w:style w:type="character" w:customStyle="1" w:styleId="Titre2Car">
    <w:name w:val="Titre 2 Car"/>
    <w:rPr>
      <w:b/>
      <w:u w:val="single"/>
    </w:rPr>
  </w:style>
  <w:style w:type="character" w:customStyle="1" w:styleId="TextedebullesCar">
    <w:name w:val="Texte de bulles Car"/>
    <w:rPr>
      <w:rFonts w:ascii="Tahoma" w:hAnsi="Tahoma" w:cs="Tahoma"/>
      <w:sz w:val="16"/>
      <w:szCs w:val="16"/>
    </w:rPr>
  </w:style>
  <w:style w:type="character" w:customStyle="1" w:styleId="WWCharLFO1LVL1">
    <w:name w:val="WW_CharLFO1LVL1"/>
    <w:rPr>
      <w:rFonts w:ascii="Wingdings" w:hAnsi="Wingdings"/>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Wingdings" w:hAnsi="Wingdings"/>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Wingdings" w:hAnsi="Wingdings"/>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color w:val="auto"/>
    </w:rPr>
  </w:style>
  <w:style w:type="character" w:customStyle="1" w:styleId="WWCharLFO6LVL1">
    <w:name w:val="WW_CharLFO6LVL1"/>
    <w:rPr>
      <w:rFonts w:ascii="Arial" w:eastAsia="Times New Roman" w:hAnsi="Arial" w:cs="Arial"/>
      <w:sz w:val="19"/>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Arial" w:eastAsia="Times New Roman" w:hAnsi="Arial" w:cs="Arial"/>
      <w:sz w:val="19"/>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Arial" w:eastAsia="Times New Roman" w:hAnsi="Arial" w:cs="Arial"/>
      <w:sz w:val="19"/>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Symbol" w:hAnsi="Symbol"/>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paragraph" w:customStyle="1" w:styleId="Titre20">
    <w:name w:val="Titre2"/>
    <w:basedOn w:val="Normal"/>
    <w:next w:val="Corpsdetexte"/>
    <w:pPr>
      <w:keepNext/>
      <w:spacing w:before="240" w:after="120"/>
    </w:pPr>
    <w:rPr>
      <w:rFonts w:ascii="Liberation Sans" w:eastAsia="MS Gothic" w:hAnsi="Liberation Sans" w:cs="Tahoma"/>
      <w:sz w:val="28"/>
      <w:szCs w:val="28"/>
    </w:rPr>
  </w:style>
  <w:style w:type="paragraph" w:styleId="Corpsdetexte">
    <w:name w:val="Body Text"/>
    <w:basedOn w:val="Normal1"/>
    <w:pPr>
      <w:spacing w:after="120"/>
    </w:pPr>
  </w:style>
  <w:style w:type="paragraph" w:customStyle="1" w:styleId="Normal1">
    <w:name w:val="Normal1"/>
    <w:pPr>
      <w:suppressAutoHyphens/>
      <w:spacing w:line="100" w:lineRule="atLeast"/>
    </w:pPr>
    <w:rPr>
      <w:lang w:eastAsia="ar-SA"/>
    </w:rPr>
  </w:style>
  <w:style w:type="paragraph" w:customStyle="1" w:styleId="Titre10">
    <w:name w:val="Titre1"/>
    <w:basedOn w:val="Normal1"/>
    <w:next w:val="Corpsdetexte"/>
    <w:pPr>
      <w:keepNext/>
      <w:spacing w:before="240" w:after="120"/>
    </w:pPr>
    <w:rPr>
      <w:rFonts w:ascii="Arial" w:eastAsia="Lucida Sans Unicode" w:hAnsi="Arial" w:cs="Tahoma"/>
      <w:sz w:val="28"/>
      <w:szCs w:val="28"/>
    </w:rPr>
  </w:style>
  <w:style w:type="paragraph" w:styleId="Liste">
    <w:name w:val="List"/>
    <w:basedOn w:val="Corpsdetexte"/>
    <w:rPr>
      <w:rFonts w:cs="Tahoma"/>
    </w:rPr>
  </w:style>
  <w:style w:type="paragraph" w:customStyle="1" w:styleId="Lgende1">
    <w:name w:val="Légende1"/>
    <w:basedOn w:val="Normal1"/>
    <w:pPr>
      <w:suppressLineNumbers/>
      <w:spacing w:before="120" w:after="120"/>
    </w:pPr>
    <w:rPr>
      <w:rFonts w:cs="Tahoma"/>
      <w:i/>
      <w:iCs/>
      <w:sz w:val="24"/>
      <w:szCs w:val="24"/>
    </w:rPr>
  </w:style>
  <w:style w:type="paragraph" w:customStyle="1" w:styleId="Rpertoire">
    <w:name w:val="Répertoire"/>
    <w:basedOn w:val="Normal1"/>
    <w:pPr>
      <w:suppressLineNumbers/>
    </w:pPr>
    <w:rPr>
      <w:rFonts w:cs="Tahoma"/>
    </w:rPr>
  </w:style>
  <w:style w:type="paragraph" w:customStyle="1" w:styleId="Retraitcorpsdetexte1">
    <w:name w:val="Retrait corps de texte1"/>
    <w:basedOn w:val="Normal1"/>
    <w:pPr>
      <w:jc w:val="center"/>
    </w:pPr>
    <w:rPr>
      <w:rFonts w:ascii="Arial" w:hAnsi="Arial"/>
      <w:b/>
      <w:sz w:val="24"/>
    </w:rPr>
  </w:style>
  <w:style w:type="paragraph" w:customStyle="1" w:styleId="Contenuducadre">
    <w:name w:val="Contenu du cadre"/>
    <w:basedOn w:val="Normal"/>
  </w:style>
  <w:style w:type="paragraph" w:customStyle="1" w:styleId="Contenudetableau">
    <w:name w:val="Contenu de tableau"/>
    <w:basedOn w:val="Normal1"/>
    <w:pPr>
      <w:suppressLineNumbers/>
    </w:pPr>
  </w:style>
  <w:style w:type="paragraph" w:customStyle="1" w:styleId="Titredetableau">
    <w:name w:val="Titre de tableau"/>
    <w:basedOn w:val="Contenudetableau"/>
    <w:pPr>
      <w:jc w:val="center"/>
    </w:pPr>
    <w:rPr>
      <w:b/>
      <w:bCs/>
    </w:rPr>
  </w:style>
  <w:style w:type="paragraph" w:styleId="En-tte">
    <w:name w:val="header"/>
    <w:basedOn w:val="Normal1"/>
    <w:pPr>
      <w:tabs>
        <w:tab w:val="center" w:pos="4536"/>
        <w:tab w:val="right" w:pos="9072"/>
      </w:tabs>
    </w:pPr>
  </w:style>
  <w:style w:type="paragraph" w:styleId="Pieddepage">
    <w:name w:val="footer"/>
    <w:basedOn w:val="Normal1"/>
    <w:pPr>
      <w:tabs>
        <w:tab w:val="center" w:pos="4536"/>
        <w:tab w:val="right" w:pos="9072"/>
      </w:tabs>
    </w:pPr>
  </w:style>
  <w:style w:type="paragraph" w:styleId="Textedebulles">
    <w:name w:val="Balloon Text"/>
    <w:basedOn w:val="Normal1"/>
    <w:rPr>
      <w:rFonts w:ascii="Tahoma" w:hAnsi="Tahoma" w:cs="Tahoma"/>
      <w:sz w:val="16"/>
      <w:szCs w:val="16"/>
    </w:rPr>
  </w:style>
  <w:style w:type="paragraph" w:styleId="Paragraphedeliste">
    <w:name w:val="List Paragraph"/>
    <w:basedOn w:val="Normal1"/>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00" w:lineRule="atLeast"/>
    </w:pPr>
    <w:rPr>
      <w:lang w:eastAsia="ar-SA"/>
    </w:rPr>
  </w:style>
  <w:style w:type="paragraph" w:styleId="Titre1">
    <w:name w:val="heading 1"/>
    <w:basedOn w:val="Normal1"/>
    <w:next w:val="Normal1"/>
    <w:qFormat/>
    <w:pPr>
      <w:keepNext/>
      <w:numPr>
        <w:numId w:val="1"/>
      </w:numPr>
      <w:jc w:val="center"/>
      <w:outlineLvl w:val="0"/>
    </w:pPr>
    <w:rPr>
      <w:b/>
    </w:rPr>
  </w:style>
  <w:style w:type="paragraph" w:styleId="Titre2">
    <w:name w:val="heading 2"/>
    <w:basedOn w:val="Normal1"/>
    <w:next w:val="Normal1"/>
    <w:qFormat/>
    <w:pPr>
      <w:keepNext/>
      <w:numPr>
        <w:ilvl w:val="1"/>
        <w:numId w:val="1"/>
      </w:numPr>
      <w:outlineLvl w:val="1"/>
    </w:pPr>
    <w:rPr>
      <w:b/>
      <w:u w:val="single"/>
    </w:rPr>
  </w:style>
  <w:style w:type="paragraph" w:styleId="Titre3">
    <w:name w:val="heading 3"/>
    <w:basedOn w:val="Normal1"/>
    <w:next w:val="Normal1"/>
    <w:qFormat/>
    <w:pPr>
      <w:keepNext/>
      <w:numPr>
        <w:ilvl w:val="2"/>
        <w:numId w:val="1"/>
      </w:numPr>
      <w:jc w:val="center"/>
      <w:outlineLvl w:val="2"/>
    </w:pPr>
    <w:rPr>
      <w:b/>
      <w:sz w:val="24"/>
    </w:rPr>
  </w:style>
  <w:style w:type="paragraph" w:styleId="Titre4">
    <w:name w:val="heading 4"/>
    <w:basedOn w:val="Normal1"/>
    <w:next w:val="Normal1"/>
    <w:qFormat/>
    <w:pPr>
      <w:keepNext/>
      <w:numPr>
        <w:ilvl w:val="3"/>
        <w:numId w:val="1"/>
      </w:numPr>
      <w:jc w:val="center"/>
      <w:outlineLvl w:val="3"/>
    </w:pPr>
    <w:rPr>
      <w:b/>
      <w:sz w:val="32"/>
    </w:rPr>
  </w:style>
  <w:style w:type="paragraph" w:styleId="Titre5">
    <w:name w:val="heading 5"/>
    <w:basedOn w:val="Normal1"/>
    <w:next w:val="Normal1"/>
    <w:qFormat/>
    <w:pPr>
      <w:keepNext/>
      <w:numPr>
        <w:ilvl w:val="4"/>
        <w:numId w:val="1"/>
      </w:numPr>
      <w:jc w:val="center"/>
      <w:outlineLvl w:val="4"/>
    </w:pPr>
    <w:rPr>
      <w:rFonts w:ascii="Arial" w:hAnsi="Arial"/>
      <w:b/>
      <w:sz w:val="16"/>
    </w:rPr>
  </w:style>
  <w:style w:type="paragraph" w:styleId="Titre6">
    <w:name w:val="heading 6"/>
    <w:basedOn w:val="Normal1"/>
    <w:next w:val="Normal1"/>
    <w:qFormat/>
    <w:pPr>
      <w:keepNext/>
      <w:numPr>
        <w:ilvl w:val="5"/>
        <w:numId w:val="1"/>
      </w:numPr>
      <w:jc w:val="center"/>
      <w:outlineLvl w:val="5"/>
    </w:pPr>
    <w:rPr>
      <w:b/>
      <w:i/>
      <w:sz w:val="28"/>
    </w:rPr>
  </w:style>
  <w:style w:type="paragraph" w:styleId="Titre7">
    <w:name w:val="heading 7"/>
    <w:basedOn w:val="Normal1"/>
    <w:next w:val="Normal1"/>
    <w:qFormat/>
    <w:pPr>
      <w:keepNext/>
      <w:numPr>
        <w:ilvl w:val="6"/>
        <w:numId w:val="1"/>
      </w:numPr>
      <w:outlineLvl w:val="6"/>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customStyle="1" w:styleId="Titre1Car">
    <w:name w:val="Titre 1 Car"/>
    <w:rPr>
      <w:b/>
    </w:rPr>
  </w:style>
  <w:style w:type="character" w:customStyle="1" w:styleId="En-tteCar">
    <w:name w:val="En-tête Car"/>
  </w:style>
  <w:style w:type="character" w:customStyle="1" w:styleId="PieddepageCar">
    <w:name w:val="Pied de page Car"/>
  </w:style>
  <w:style w:type="character" w:customStyle="1" w:styleId="Titre2Car">
    <w:name w:val="Titre 2 Car"/>
    <w:rPr>
      <w:b/>
      <w:u w:val="single"/>
    </w:rPr>
  </w:style>
  <w:style w:type="character" w:customStyle="1" w:styleId="TextedebullesCar">
    <w:name w:val="Texte de bulles Car"/>
    <w:rPr>
      <w:rFonts w:ascii="Tahoma" w:hAnsi="Tahoma" w:cs="Tahoma"/>
      <w:sz w:val="16"/>
      <w:szCs w:val="16"/>
    </w:rPr>
  </w:style>
  <w:style w:type="character" w:customStyle="1" w:styleId="WWCharLFO1LVL1">
    <w:name w:val="WW_CharLFO1LVL1"/>
    <w:rPr>
      <w:rFonts w:ascii="Wingdings" w:hAnsi="Wingdings"/>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Wingdings" w:hAnsi="Wingdings"/>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Wingdings" w:hAnsi="Wingdings"/>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color w:val="auto"/>
    </w:rPr>
  </w:style>
  <w:style w:type="character" w:customStyle="1" w:styleId="WWCharLFO6LVL1">
    <w:name w:val="WW_CharLFO6LVL1"/>
    <w:rPr>
      <w:rFonts w:ascii="Arial" w:eastAsia="Times New Roman" w:hAnsi="Arial" w:cs="Arial"/>
      <w:sz w:val="19"/>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Arial" w:eastAsia="Times New Roman" w:hAnsi="Arial" w:cs="Arial"/>
      <w:sz w:val="19"/>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Arial" w:eastAsia="Times New Roman" w:hAnsi="Arial" w:cs="Arial"/>
      <w:sz w:val="19"/>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Symbol" w:hAnsi="Symbol"/>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paragraph" w:customStyle="1" w:styleId="Titre20">
    <w:name w:val="Titre2"/>
    <w:basedOn w:val="Normal"/>
    <w:next w:val="Corpsdetexte"/>
    <w:pPr>
      <w:keepNext/>
      <w:spacing w:before="240" w:after="120"/>
    </w:pPr>
    <w:rPr>
      <w:rFonts w:ascii="Liberation Sans" w:eastAsia="MS Gothic" w:hAnsi="Liberation Sans" w:cs="Tahoma"/>
      <w:sz w:val="28"/>
      <w:szCs w:val="28"/>
    </w:rPr>
  </w:style>
  <w:style w:type="paragraph" w:styleId="Corpsdetexte">
    <w:name w:val="Body Text"/>
    <w:basedOn w:val="Normal1"/>
    <w:pPr>
      <w:spacing w:after="120"/>
    </w:pPr>
  </w:style>
  <w:style w:type="paragraph" w:customStyle="1" w:styleId="Normal1">
    <w:name w:val="Normal1"/>
    <w:pPr>
      <w:suppressAutoHyphens/>
      <w:spacing w:line="100" w:lineRule="atLeast"/>
    </w:pPr>
    <w:rPr>
      <w:lang w:eastAsia="ar-SA"/>
    </w:rPr>
  </w:style>
  <w:style w:type="paragraph" w:customStyle="1" w:styleId="Titre10">
    <w:name w:val="Titre1"/>
    <w:basedOn w:val="Normal1"/>
    <w:next w:val="Corpsdetexte"/>
    <w:pPr>
      <w:keepNext/>
      <w:spacing w:before="240" w:after="120"/>
    </w:pPr>
    <w:rPr>
      <w:rFonts w:ascii="Arial" w:eastAsia="Lucida Sans Unicode" w:hAnsi="Arial" w:cs="Tahoma"/>
      <w:sz w:val="28"/>
      <w:szCs w:val="28"/>
    </w:rPr>
  </w:style>
  <w:style w:type="paragraph" w:styleId="Liste">
    <w:name w:val="List"/>
    <w:basedOn w:val="Corpsdetexte"/>
    <w:rPr>
      <w:rFonts w:cs="Tahoma"/>
    </w:rPr>
  </w:style>
  <w:style w:type="paragraph" w:customStyle="1" w:styleId="Lgende1">
    <w:name w:val="Légende1"/>
    <w:basedOn w:val="Normal1"/>
    <w:pPr>
      <w:suppressLineNumbers/>
      <w:spacing w:before="120" w:after="120"/>
    </w:pPr>
    <w:rPr>
      <w:rFonts w:cs="Tahoma"/>
      <w:i/>
      <w:iCs/>
      <w:sz w:val="24"/>
      <w:szCs w:val="24"/>
    </w:rPr>
  </w:style>
  <w:style w:type="paragraph" w:customStyle="1" w:styleId="Rpertoire">
    <w:name w:val="Répertoire"/>
    <w:basedOn w:val="Normal1"/>
    <w:pPr>
      <w:suppressLineNumbers/>
    </w:pPr>
    <w:rPr>
      <w:rFonts w:cs="Tahoma"/>
    </w:rPr>
  </w:style>
  <w:style w:type="paragraph" w:customStyle="1" w:styleId="Retraitcorpsdetexte1">
    <w:name w:val="Retrait corps de texte1"/>
    <w:basedOn w:val="Normal1"/>
    <w:pPr>
      <w:jc w:val="center"/>
    </w:pPr>
    <w:rPr>
      <w:rFonts w:ascii="Arial" w:hAnsi="Arial"/>
      <w:b/>
      <w:sz w:val="24"/>
    </w:rPr>
  </w:style>
  <w:style w:type="paragraph" w:customStyle="1" w:styleId="Contenuducadre">
    <w:name w:val="Contenu du cadre"/>
    <w:basedOn w:val="Normal"/>
  </w:style>
  <w:style w:type="paragraph" w:customStyle="1" w:styleId="Contenudetableau">
    <w:name w:val="Contenu de tableau"/>
    <w:basedOn w:val="Normal1"/>
    <w:pPr>
      <w:suppressLineNumbers/>
    </w:pPr>
  </w:style>
  <w:style w:type="paragraph" w:customStyle="1" w:styleId="Titredetableau">
    <w:name w:val="Titre de tableau"/>
    <w:basedOn w:val="Contenudetableau"/>
    <w:pPr>
      <w:jc w:val="center"/>
    </w:pPr>
    <w:rPr>
      <w:b/>
      <w:bCs/>
    </w:rPr>
  </w:style>
  <w:style w:type="paragraph" w:styleId="En-tte">
    <w:name w:val="header"/>
    <w:basedOn w:val="Normal1"/>
    <w:pPr>
      <w:tabs>
        <w:tab w:val="center" w:pos="4536"/>
        <w:tab w:val="right" w:pos="9072"/>
      </w:tabs>
    </w:pPr>
  </w:style>
  <w:style w:type="paragraph" w:styleId="Pieddepage">
    <w:name w:val="footer"/>
    <w:basedOn w:val="Normal1"/>
    <w:pPr>
      <w:tabs>
        <w:tab w:val="center" w:pos="4536"/>
        <w:tab w:val="right" w:pos="9072"/>
      </w:tabs>
    </w:pPr>
  </w:style>
  <w:style w:type="paragraph" w:styleId="Textedebulles">
    <w:name w:val="Balloon Text"/>
    <w:basedOn w:val="Normal1"/>
    <w:rPr>
      <w:rFonts w:ascii="Tahoma" w:hAnsi="Tahoma" w:cs="Tahoma"/>
      <w:sz w:val="16"/>
      <w:szCs w:val="16"/>
    </w:rPr>
  </w:style>
  <w:style w:type="paragraph" w:styleId="Paragraphedeliste">
    <w:name w:val="List Paragraph"/>
    <w:basedOn w:val="Normal1"/>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Maroselli Elisabeth</dc:creator>
  <cp:lastModifiedBy>Bonnet Patrick</cp:lastModifiedBy>
  <cp:revision>2</cp:revision>
  <cp:lastPrinted>1900-12-31T23:00:00Z</cp:lastPrinted>
  <dcterms:created xsi:type="dcterms:W3CDTF">2018-09-11T07:58:00Z</dcterms:created>
  <dcterms:modified xsi:type="dcterms:W3CDTF">2018-09-11T07:58:00Z</dcterms:modified>
</cp:coreProperties>
</file>